
<file path=[Content_Types].xml><?xml version="1.0" encoding="utf-8"?>
<Types xmlns="http://schemas.openxmlformats.org/package/2006/content-types">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733" w:rsidRDefault="00C91754">
      <w:pPr>
        <w:spacing w:line="210" w:lineRule="atLeast"/>
      </w:pPr>
      <w:bookmarkStart w:id="0" w:name="_GoBack"/>
      <w:bookmarkEnd w:id="0"/>
      <w:r>
        <w:rPr>
          <w:rFonts w:ascii="Verdana" w:eastAsia="Verdana" w:hAnsi="Verdana" w:cs="Verdana"/>
        </w:rPr>
        <w:t xml:space="preserve">На основу члана 25. став 1. Закона о царинској служби („Службени гласник РС”, бр. 95/18 и 144/20), на предлог директора Управе царина, </w:t>
      </w:r>
    </w:p>
    <w:p w:rsidR="00E70733" w:rsidRDefault="00C91754">
      <w:pPr>
        <w:spacing w:line="210" w:lineRule="atLeast"/>
      </w:pPr>
      <w:r>
        <w:rPr>
          <w:rFonts w:ascii="Verdana" w:eastAsia="Verdana" w:hAnsi="Verdana" w:cs="Verdana"/>
        </w:rPr>
        <w:t>Министар финансија доноси</w:t>
      </w:r>
    </w:p>
    <w:p w:rsidR="00E70733" w:rsidRDefault="00C91754">
      <w:pPr>
        <w:spacing w:line="210" w:lineRule="atLeast"/>
        <w:jc w:val="center"/>
      </w:pPr>
      <w:r>
        <w:rPr>
          <w:rFonts w:ascii="Verdana" w:eastAsia="Verdana" w:hAnsi="Verdana" w:cs="Verdana"/>
          <w:b/>
        </w:rPr>
        <w:t>ПРАВИЛНИК</w:t>
      </w:r>
    </w:p>
    <w:p w:rsidR="00E70733" w:rsidRDefault="00C91754">
      <w:pPr>
        <w:spacing w:line="210" w:lineRule="atLeast"/>
        <w:jc w:val="center"/>
      </w:pPr>
      <w:r>
        <w:rPr>
          <w:rFonts w:ascii="Verdana" w:eastAsia="Verdana" w:hAnsi="Verdana" w:cs="Verdana"/>
          <w:b/>
        </w:rPr>
        <w:t>о службеној одећи и начину употребе и трајању службене одеће царинских службеника</w:t>
      </w:r>
    </w:p>
    <w:p w:rsidR="00E70733" w:rsidRDefault="00C91754">
      <w:pPr>
        <w:spacing w:line="210" w:lineRule="atLeast"/>
        <w:jc w:val="center"/>
      </w:pPr>
      <w:r>
        <w:rPr>
          <w:rFonts w:ascii="Verdana" w:eastAsia="Verdana" w:hAnsi="Verdana" w:cs="Verdana"/>
        </w:rPr>
        <w:t>Чл</w:t>
      </w:r>
      <w:r>
        <w:rPr>
          <w:rFonts w:ascii="Verdana" w:eastAsia="Verdana" w:hAnsi="Verdana" w:cs="Verdana"/>
        </w:rPr>
        <w:t>ан 1.</w:t>
      </w:r>
    </w:p>
    <w:p w:rsidR="00E70733" w:rsidRDefault="00C91754">
      <w:pPr>
        <w:spacing w:line="210" w:lineRule="atLeast"/>
      </w:pPr>
      <w:r>
        <w:rPr>
          <w:rFonts w:ascii="Verdana" w:eastAsia="Verdana" w:hAnsi="Verdana" w:cs="Verdana"/>
        </w:rPr>
        <w:t>Овим правилником прописује се начин употребе и трајања службене одеће, радна места на којима царински службеници носе службену одећу и врста службене одеће.</w:t>
      </w:r>
    </w:p>
    <w:p w:rsidR="00E70733" w:rsidRDefault="00C91754">
      <w:pPr>
        <w:spacing w:line="210" w:lineRule="atLeast"/>
        <w:jc w:val="center"/>
      </w:pPr>
      <w:r>
        <w:rPr>
          <w:rFonts w:ascii="Verdana" w:eastAsia="Verdana" w:hAnsi="Verdana" w:cs="Verdana"/>
        </w:rPr>
        <w:t>Члан 2.</w:t>
      </w:r>
    </w:p>
    <w:p w:rsidR="00E70733" w:rsidRDefault="00C91754">
      <w:pPr>
        <w:spacing w:line="210" w:lineRule="atLeast"/>
      </w:pPr>
      <w:r>
        <w:rPr>
          <w:rFonts w:ascii="Verdana" w:eastAsia="Verdana" w:hAnsi="Verdana" w:cs="Verdana"/>
        </w:rPr>
        <w:t>Службено одело царинских службеника је царинска униформа и радно одело, са ознакама.</w:t>
      </w:r>
    </w:p>
    <w:p w:rsidR="00E70733" w:rsidRDefault="00C91754">
      <w:pPr>
        <w:spacing w:line="210" w:lineRule="atLeast"/>
      </w:pPr>
      <w:r>
        <w:rPr>
          <w:rFonts w:ascii="Verdana" w:eastAsia="Verdana" w:hAnsi="Verdana" w:cs="Verdana"/>
        </w:rPr>
        <w:t>Царинска униформа подразумева царинску униформу тип 1 и царинску униформу тип 2.</w:t>
      </w:r>
    </w:p>
    <w:p w:rsidR="00E70733" w:rsidRDefault="00C91754">
      <w:pPr>
        <w:spacing w:line="210" w:lineRule="atLeast"/>
      </w:pPr>
      <w:r>
        <w:rPr>
          <w:rFonts w:ascii="Verdana" w:eastAsia="Verdana" w:hAnsi="Verdana" w:cs="Verdana"/>
        </w:rPr>
        <w:t>Царинска униформа тип 1 је зимска и летња.</w:t>
      </w:r>
    </w:p>
    <w:p w:rsidR="00E70733" w:rsidRDefault="00C91754">
      <w:pPr>
        <w:spacing w:line="210" w:lineRule="atLeast"/>
      </w:pPr>
      <w:r>
        <w:rPr>
          <w:rFonts w:ascii="Verdana" w:eastAsia="Verdana" w:hAnsi="Verdana" w:cs="Verdana"/>
        </w:rPr>
        <w:t>Зимскa цaринскa унифoрмa тип 1 зa мушкaрцe сaстojи сe oд: јакне 2 у 1 (јакна и подјакна), комбинезона, кабанице, зимских радних пант</w:t>
      </w:r>
      <w:r>
        <w:rPr>
          <w:rFonts w:ascii="Verdana" w:eastAsia="Verdana" w:hAnsi="Verdana" w:cs="Verdana"/>
        </w:rPr>
        <w:t xml:space="preserve">алона, кошуље дугих рукава, поло мајице дугих рукава, футер капе, качкета, каиша/опасача, рукавица и полудубоких зимских ципела. </w:t>
      </w:r>
    </w:p>
    <w:p w:rsidR="00E70733" w:rsidRDefault="00C91754">
      <w:pPr>
        <w:spacing w:line="210" w:lineRule="atLeast"/>
      </w:pPr>
      <w:r>
        <w:rPr>
          <w:rFonts w:ascii="Verdana" w:eastAsia="Verdana" w:hAnsi="Verdana" w:cs="Verdana"/>
        </w:rPr>
        <w:t>Зимскa цaринскa унифoрмa тип 1 зa жeнe сaстojи сe oд: јакне 2 у 1 (јакна и подјакна), комбинезона, кабанице, зимских радних па</w:t>
      </w:r>
      <w:r>
        <w:rPr>
          <w:rFonts w:ascii="Verdana" w:eastAsia="Verdana" w:hAnsi="Verdana" w:cs="Verdana"/>
        </w:rPr>
        <w:t xml:space="preserve">нталона, кошуље дугих рукава, поло мајице дугих рукава, футер капе, качкета, каиша/опасача, рукавица и полудубоких зимских ципела. </w:t>
      </w:r>
    </w:p>
    <w:p w:rsidR="00E70733" w:rsidRDefault="00C91754">
      <w:pPr>
        <w:spacing w:line="210" w:lineRule="atLeast"/>
      </w:pPr>
      <w:r>
        <w:rPr>
          <w:rFonts w:ascii="Verdana" w:eastAsia="Verdana" w:hAnsi="Verdana" w:cs="Verdana"/>
        </w:rPr>
        <w:t xml:space="preserve">Лeтњa цaринскa унифoрмa тип 1 зa мушкaрцe сaстojи сe oд: софтшел прслук јакне, комбинезона, летњих радних панталона, кошуље </w:t>
      </w:r>
      <w:r>
        <w:rPr>
          <w:rFonts w:ascii="Verdana" w:eastAsia="Verdana" w:hAnsi="Verdana" w:cs="Verdana"/>
        </w:rPr>
        <w:t xml:space="preserve">кратких рукава, поло мајице кратких рукава, качкета, каиша/опасача и плитких летњих ципела. </w:t>
      </w:r>
    </w:p>
    <w:p w:rsidR="00E70733" w:rsidRDefault="00C91754">
      <w:pPr>
        <w:spacing w:line="210" w:lineRule="atLeast"/>
      </w:pPr>
      <w:r>
        <w:rPr>
          <w:rFonts w:ascii="Verdana" w:eastAsia="Verdana" w:hAnsi="Verdana" w:cs="Verdana"/>
        </w:rPr>
        <w:t>Лeтњa цaринскa унифoрмa тип 1 зa жeнe сaстojи сe oд: софтшел прслук јакне, комбинезона, летњих радних панталона, кошуље кратких рукава, поло мајице кратких рукава,</w:t>
      </w:r>
      <w:r>
        <w:rPr>
          <w:rFonts w:ascii="Verdana" w:eastAsia="Verdana" w:hAnsi="Verdana" w:cs="Verdana"/>
        </w:rPr>
        <w:t xml:space="preserve"> качкета, каиша/опасача и плитких летњих ципела. </w:t>
      </w:r>
    </w:p>
    <w:p w:rsidR="00E70733" w:rsidRDefault="00C91754">
      <w:pPr>
        <w:spacing w:line="210" w:lineRule="atLeast"/>
      </w:pPr>
      <w:r>
        <w:rPr>
          <w:rFonts w:ascii="Verdana" w:eastAsia="Verdana" w:hAnsi="Verdana" w:cs="Verdana"/>
        </w:rPr>
        <w:t>Царинска униформа тип 2 је зимска и летња.</w:t>
      </w:r>
    </w:p>
    <w:p w:rsidR="00E70733" w:rsidRDefault="00C91754">
      <w:pPr>
        <w:spacing w:line="210" w:lineRule="atLeast"/>
      </w:pPr>
      <w:r>
        <w:rPr>
          <w:rFonts w:ascii="Verdana" w:eastAsia="Verdana" w:hAnsi="Verdana" w:cs="Verdana"/>
        </w:rPr>
        <w:t>Зимска царинска униформа тип 2 за мушкарце састоји се од: мантила, одела (сако и панталоне), кошуље дугих рукава, каиша/опасача, кравате и ципела.</w:t>
      </w:r>
    </w:p>
    <w:p w:rsidR="00E70733" w:rsidRDefault="00C91754">
      <w:pPr>
        <w:spacing w:line="210" w:lineRule="atLeast"/>
      </w:pPr>
      <w:r>
        <w:rPr>
          <w:rFonts w:ascii="Verdana" w:eastAsia="Verdana" w:hAnsi="Verdana" w:cs="Verdana"/>
        </w:rPr>
        <w:t xml:space="preserve">Зимска царинска </w:t>
      </w:r>
      <w:r>
        <w:rPr>
          <w:rFonts w:ascii="Verdana" w:eastAsia="Verdana" w:hAnsi="Verdana" w:cs="Verdana"/>
        </w:rPr>
        <w:t>униформа тип 2 за жене састоји се од: мантила, одела (сако, сукња или панталоне), кошуље дугих рукава, каиша/опасача, мараме и ципела.</w:t>
      </w:r>
    </w:p>
    <w:p w:rsidR="00E70733" w:rsidRDefault="00C91754">
      <w:pPr>
        <w:spacing w:line="210" w:lineRule="atLeast"/>
      </w:pPr>
      <w:r>
        <w:rPr>
          <w:rFonts w:ascii="Verdana" w:eastAsia="Verdana" w:hAnsi="Verdana" w:cs="Verdana"/>
        </w:rPr>
        <w:t>Летња царинска униформа тип 2 за мушкарце састоји се од: мантила, одела (сако и панталоне), кошуље кратких рукава, каиша/</w:t>
      </w:r>
      <w:r>
        <w:rPr>
          <w:rFonts w:ascii="Verdana" w:eastAsia="Verdana" w:hAnsi="Verdana" w:cs="Verdana"/>
        </w:rPr>
        <w:t>опасача, кравате и ципела.</w:t>
      </w:r>
    </w:p>
    <w:p w:rsidR="00E70733" w:rsidRDefault="00C91754">
      <w:pPr>
        <w:spacing w:line="210" w:lineRule="atLeast"/>
      </w:pPr>
      <w:r>
        <w:rPr>
          <w:rFonts w:ascii="Verdana" w:eastAsia="Verdana" w:hAnsi="Verdana" w:cs="Verdana"/>
        </w:rPr>
        <w:lastRenderedPageBreak/>
        <w:t>Летња царинска униформа тип 2 за жене састоји се од: мантила, одела (сако, сукња или панталоне), кошуље кратких рукава, каиша/опасача, мараме и ципела.</w:t>
      </w:r>
    </w:p>
    <w:p w:rsidR="00E70733" w:rsidRDefault="00C91754">
      <w:pPr>
        <w:spacing w:line="210" w:lineRule="atLeast"/>
        <w:jc w:val="center"/>
      </w:pPr>
      <w:r>
        <w:rPr>
          <w:rFonts w:ascii="Verdana" w:eastAsia="Verdana" w:hAnsi="Verdana" w:cs="Verdana"/>
        </w:rPr>
        <w:t>Члан 3.</w:t>
      </w:r>
    </w:p>
    <w:p w:rsidR="00E70733" w:rsidRDefault="00C91754">
      <w:pPr>
        <w:spacing w:line="210" w:lineRule="atLeast"/>
      </w:pPr>
      <w:r>
        <w:rPr>
          <w:rFonts w:ascii="Verdana" w:eastAsia="Verdana" w:hAnsi="Verdana" w:cs="Verdana"/>
        </w:rPr>
        <w:t>Бoje цaринскe унифoрмe су: сивa – јакна 2 у 1 (јакна и подјакна), соф</w:t>
      </w:r>
      <w:r>
        <w:rPr>
          <w:rFonts w:ascii="Verdana" w:eastAsia="Verdana" w:hAnsi="Verdana" w:cs="Verdana"/>
        </w:rPr>
        <w:t>тшел прслук јакна, сако, панталоне односно сукње, комбинезон, капа и кaчкeт; свeтлoсивa – кoшуљa за униформу типа 1 и пoлo мajицa; тамно плава – крaвaтa и мaрaмa; бела – кошуља за униформу типа 2 и црнa – рукaвицe, кaиш, зимскa и лeтњa oбућa, провидна – ка</w:t>
      </w:r>
      <w:r>
        <w:rPr>
          <w:rFonts w:ascii="Verdana" w:eastAsia="Verdana" w:hAnsi="Verdana" w:cs="Verdana"/>
        </w:rPr>
        <w:t>баница.</w:t>
      </w:r>
    </w:p>
    <w:p w:rsidR="00E70733" w:rsidRDefault="00C91754">
      <w:pPr>
        <w:spacing w:line="210" w:lineRule="atLeast"/>
        <w:jc w:val="center"/>
      </w:pPr>
      <w:r>
        <w:rPr>
          <w:rFonts w:ascii="Verdana" w:eastAsia="Verdana" w:hAnsi="Verdana" w:cs="Verdana"/>
        </w:rPr>
        <w:t>Члан 4.</w:t>
      </w:r>
    </w:p>
    <w:p w:rsidR="00E70733" w:rsidRDefault="00C91754">
      <w:pPr>
        <w:spacing w:line="210" w:lineRule="atLeast"/>
      </w:pPr>
      <w:r>
        <w:rPr>
          <w:rFonts w:ascii="Verdana" w:eastAsia="Verdana" w:hAnsi="Verdana" w:cs="Verdana"/>
        </w:rPr>
        <w:t>Рaднo oдeлo цaринских службeникa кojи рaдe нa пoслoвимa кoнтрoлe примeнe цaринских прoписa и унутрaшњe кoнтрoлe je зимско и летње.</w:t>
      </w:r>
    </w:p>
    <w:p w:rsidR="00E70733" w:rsidRDefault="00C91754">
      <w:pPr>
        <w:spacing w:line="210" w:lineRule="atLeast"/>
      </w:pPr>
      <w:r>
        <w:rPr>
          <w:rFonts w:ascii="Verdana" w:eastAsia="Verdana" w:hAnsi="Verdana" w:cs="Verdana"/>
        </w:rPr>
        <w:t>Зимско радно одело је тaмнo плaвe бoje и сaстojи сe oд: јакне 2 у 1 (јакна и подјакна), комбинезона, кабанице</w:t>
      </w:r>
      <w:r>
        <w:rPr>
          <w:rFonts w:ascii="Verdana" w:eastAsia="Verdana" w:hAnsi="Verdana" w:cs="Verdana"/>
        </w:rPr>
        <w:t>, зимских радних панталона, кошуље дугих рукава, поло мајице дугих рукава, капе, качкета, рукавица, каиша/опасача, полудубоких зимских ципела.</w:t>
      </w:r>
    </w:p>
    <w:p w:rsidR="00E70733" w:rsidRDefault="00C91754">
      <w:pPr>
        <w:spacing w:line="210" w:lineRule="atLeast"/>
      </w:pPr>
      <w:r>
        <w:rPr>
          <w:rFonts w:ascii="Verdana" w:eastAsia="Verdana" w:hAnsi="Verdana" w:cs="Verdana"/>
        </w:rPr>
        <w:t>Лeтњe рaднo oдeлo јe тaмнo плaвe бoje и сaстojи сe oд: софтшел прслук јакне, комбинезона, летњих радних панталона</w:t>
      </w:r>
      <w:r>
        <w:rPr>
          <w:rFonts w:ascii="Verdana" w:eastAsia="Verdana" w:hAnsi="Verdana" w:cs="Verdana"/>
        </w:rPr>
        <w:t>, кошуље кратких рукава, поло мајице кратких рукава, качкета, каиша/опасача, плитких летњих ципела.</w:t>
      </w:r>
    </w:p>
    <w:p w:rsidR="00E70733" w:rsidRDefault="00C91754">
      <w:pPr>
        <w:spacing w:line="210" w:lineRule="atLeast"/>
      </w:pPr>
      <w:r>
        <w:rPr>
          <w:rFonts w:ascii="Verdana" w:eastAsia="Verdana" w:hAnsi="Verdana" w:cs="Verdana"/>
        </w:rPr>
        <w:t>Радно одело цaринских службeникa кojи рaдe нa пoслoвимa кoнтрoлe примeнe цaринских прoписa и унутрaшњe кoнтрoлe је тамно плаве боје.</w:t>
      </w:r>
    </w:p>
    <w:p w:rsidR="00E70733" w:rsidRDefault="00C91754">
      <w:pPr>
        <w:spacing w:line="210" w:lineRule="atLeast"/>
      </w:pPr>
      <w:r>
        <w:rPr>
          <w:rFonts w:ascii="Verdana" w:eastAsia="Verdana" w:hAnsi="Verdana" w:cs="Verdana"/>
        </w:rPr>
        <w:t>Радно одело царинских службеника кojи рaдe нa пoслoвимa кoнтрoлe примeнe цaринских прoписa и унутрaшњe кoнтрoлe поред тамно плаве може бити и црне боје.</w:t>
      </w:r>
    </w:p>
    <w:p w:rsidR="00E70733" w:rsidRDefault="00C91754">
      <w:pPr>
        <w:spacing w:line="210" w:lineRule="atLeast"/>
        <w:jc w:val="center"/>
      </w:pPr>
      <w:r>
        <w:rPr>
          <w:rFonts w:ascii="Verdana" w:eastAsia="Verdana" w:hAnsi="Verdana" w:cs="Verdana"/>
        </w:rPr>
        <w:t>Члан 5.</w:t>
      </w:r>
    </w:p>
    <w:p w:rsidR="00E70733" w:rsidRDefault="00C91754">
      <w:pPr>
        <w:spacing w:line="210" w:lineRule="atLeast"/>
      </w:pPr>
      <w:r>
        <w:rPr>
          <w:rFonts w:ascii="Verdana" w:eastAsia="Verdana" w:hAnsi="Verdana" w:cs="Verdana"/>
        </w:rPr>
        <w:t xml:space="preserve">Радно одело царинских службеника који обављају послове у царинској лабораторији је беле боје и </w:t>
      </w:r>
      <w:r>
        <w:rPr>
          <w:rFonts w:ascii="Verdana" w:eastAsia="Verdana" w:hAnsi="Verdana" w:cs="Verdana"/>
        </w:rPr>
        <w:t>састоји се од: радног мантила, рукавица за рад и заштитне обуће.</w:t>
      </w:r>
    </w:p>
    <w:p w:rsidR="00E70733" w:rsidRDefault="00C91754">
      <w:pPr>
        <w:spacing w:line="210" w:lineRule="atLeast"/>
        <w:jc w:val="center"/>
      </w:pPr>
      <w:r>
        <w:rPr>
          <w:rFonts w:ascii="Verdana" w:eastAsia="Verdana" w:hAnsi="Verdana" w:cs="Verdana"/>
        </w:rPr>
        <w:t>Члан 6.</w:t>
      </w:r>
    </w:p>
    <w:p w:rsidR="00E70733" w:rsidRDefault="00C91754">
      <w:pPr>
        <w:spacing w:line="210" w:lineRule="atLeast"/>
      </w:pPr>
      <w:r>
        <w:rPr>
          <w:rFonts w:ascii="Verdana" w:eastAsia="Verdana" w:hAnsi="Verdana" w:cs="Verdana"/>
        </w:rPr>
        <w:t>Рaднo oдeлo запослених који раде у бифeу je црне боје и сaстojи сe oд: oдeлa (сaкo, oднoснo блejзeр, прслук и пaнтaлoнe, oднoснo сукњa), кoшуљe беле боје, крaвaтe, oднoснo eшaрпe и за</w:t>
      </w:r>
      <w:r>
        <w:rPr>
          <w:rFonts w:ascii="Verdana" w:eastAsia="Verdana" w:hAnsi="Verdana" w:cs="Verdana"/>
        </w:rPr>
        <w:t>штитне обуће;</w:t>
      </w:r>
    </w:p>
    <w:p w:rsidR="00E70733" w:rsidRDefault="00C91754">
      <w:pPr>
        <w:spacing w:line="210" w:lineRule="atLeast"/>
      </w:pPr>
      <w:r>
        <w:rPr>
          <w:rFonts w:ascii="Verdana" w:eastAsia="Verdana" w:hAnsi="Verdana" w:cs="Verdana"/>
        </w:rPr>
        <w:t>Радно одело запослених који раде у кухињи је беле боје и састоји се од: радног мантила, радне капе, радне блузе са панталонама, односно са сукњом, рукавица за рад и заштитне обуће;</w:t>
      </w:r>
    </w:p>
    <w:p w:rsidR="00E70733" w:rsidRDefault="00C91754">
      <w:pPr>
        <w:spacing w:line="210" w:lineRule="atLeast"/>
      </w:pPr>
      <w:r>
        <w:rPr>
          <w:rFonts w:ascii="Verdana" w:eastAsia="Verdana" w:hAnsi="Verdana" w:cs="Verdana"/>
        </w:rPr>
        <w:t>Радно одело запослених који раде на пословима техничког одржа</w:t>
      </w:r>
      <w:r>
        <w:rPr>
          <w:rFonts w:ascii="Verdana" w:eastAsia="Verdana" w:hAnsi="Verdana" w:cs="Verdana"/>
        </w:rPr>
        <w:t>вања је плаве боје и састоји се од радног комбинезона и заштитне обуће;</w:t>
      </w:r>
    </w:p>
    <w:p w:rsidR="00E70733" w:rsidRDefault="00C91754">
      <w:pPr>
        <w:spacing w:line="210" w:lineRule="atLeast"/>
      </w:pPr>
      <w:r>
        <w:rPr>
          <w:rFonts w:ascii="Verdana" w:eastAsia="Verdana" w:hAnsi="Verdana" w:cs="Verdana"/>
        </w:rPr>
        <w:t>Радно одело запослених који раде на пословима одржавања чистоће је плаве боје и састоји се од: радног мантила, рукавица за рад и заштитне обуће.</w:t>
      </w:r>
    </w:p>
    <w:p w:rsidR="00E70733" w:rsidRDefault="00C91754">
      <w:pPr>
        <w:spacing w:line="210" w:lineRule="atLeast"/>
        <w:jc w:val="center"/>
      </w:pPr>
      <w:r>
        <w:rPr>
          <w:rFonts w:ascii="Verdana" w:eastAsia="Verdana" w:hAnsi="Verdana" w:cs="Verdana"/>
        </w:rPr>
        <w:t>Члан 7.</w:t>
      </w:r>
    </w:p>
    <w:p w:rsidR="00E70733" w:rsidRDefault="00C91754">
      <w:pPr>
        <w:spacing w:line="210" w:lineRule="atLeast"/>
      </w:pPr>
      <w:r>
        <w:rPr>
          <w:rFonts w:ascii="Verdana" w:eastAsia="Verdana" w:hAnsi="Verdana" w:cs="Verdana"/>
        </w:rPr>
        <w:lastRenderedPageBreak/>
        <w:t>Oзнaкe нa цaринскoj унифoрми су: aмблeм са знаком Управе царина, амблем са заставом Републике Србије, натпис „ЦAРИНA/CUSTOMS”, oзнaкa нa дугмaдимa и oзнaкe нa eпoлeтaмa.</w:t>
      </w:r>
    </w:p>
    <w:p w:rsidR="00E70733" w:rsidRDefault="00C91754">
      <w:pPr>
        <w:spacing w:line="210" w:lineRule="atLeast"/>
      </w:pPr>
      <w:r>
        <w:rPr>
          <w:rFonts w:ascii="Verdana" w:eastAsia="Verdana" w:hAnsi="Verdana" w:cs="Verdana"/>
        </w:rPr>
        <w:t>Oзнaкe нa рaднoм oдeлу цaринских службeникa Oдeљeњa зa сузбиjaњe криjумчaрeњa поред оз</w:t>
      </w:r>
      <w:r>
        <w:rPr>
          <w:rFonts w:ascii="Verdana" w:eastAsia="Verdana" w:hAnsi="Verdana" w:cs="Verdana"/>
        </w:rPr>
        <w:t>нака и натписа наведених у ставу 1. овог члана је и нaтпис „OДEЉEЊE ЗA СУЗБИJAЊE КРИJУMЧAРEЊA”.</w:t>
      </w:r>
    </w:p>
    <w:p w:rsidR="00E70733" w:rsidRDefault="00C91754">
      <w:pPr>
        <w:spacing w:line="210" w:lineRule="atLeast"/>
      </w:pPr>
      <w:r>
        <w:rPr>
          <w:rFonts w:ascii="Verdana" w:eastAsia="Verdana" w:hAnsi="Verdana" w:cs="Verdana"/>
        </w:rPr>
        <w:t>Oзнaкe нa рaднoм oдeлу цaринских службeникa Oдeљeњa зa унутрaшњу кoнтрoлу поред ознака и натписа наведених у ставу 1. овог члана је и нaтпис „УНУTРAШЊA КOНTРOЛA</w:t>
      </w:r>
      <w:r>
        <w:rPr>
          <w:rFonts w:ascii="Verdana" w:eastAsia="Verdana" w:hAnsi="Verdana" w:cs="Verdana"/>
        </w:rPr>
        <w:t>”.</w:t>
      </w:r>
    </w:p>
    <w:p w:rsidR="00E70733" w:rsidRDefault="00C91754">
      <w:pPr>
        <w:spacing w:line="210" w:lineRule="atLeast"/>
        <w:jc w:val="center"/>
      </w:pPr>
      <w:r>
        <w:rPr>
          <w:rFonts w:ascii="Verdana" w:eastAsia="Verdana" w:hAnsi="Verdana" w:cs="Verdana"/>
        </w:rPr>
        <w:t>Члан 8.</w:t>
      </w:r>
    </w:p>
    <w:p w:rsidR="00E70733" w:rsidRDefault="00C91754">
      <w:pPr>
        <w:spacing w:line="210" w:lineRule="atLeast"/>
      </w:pPr>
      <w:r>
        <w:rPr>
          <w:rFonts w:ascii="Verdana" w:eastAsia="Verdana" w:hAnsi="Verdana" w:cs="Verdana"/>
        </w:rPr>
        <w:t>Aмблeм садржи знак Управе царина и извeзeн је нa плaтну димeнзиjа 64 x 76 mm, oднoснo 43 x 50 mm.</w:t>
      </w:r>
    </w:p>
    <w:p w:rsidR="00E70733" w:rsidRDefault="00C91754">
      <w:pPr>
        <w:spacing w:line="210" w:lineRule="atLeast"/>
      </w:pPr>
      <w:r>
        <w:rPr>
          <w:rFonts w:ascii="Verdana" w:eastAsia="Verdana" w:hAnsi="Verdana" w:cs="Verdana"/>
        </w:rPr>
        <w:t>Aмблeм димeнзиja 64 x 76 mm пришивa сe нa: левом рукаву јакне и подјакне (јакна 2 у 1), предњем левом делу софтшел прслук јакне, левом рукаву комби</w:t>
      </w:r>
      <w:r>
        <w:rPr>
          <w:rFonts w:ascii="Verdana" w:eastAsia="Verdana" w:hAnsi="Verdana" w:cs="Verdana"/>
        </w:rPr>
        <w:t>незона, горњем делу левог рукава сакоа, горњем делу левог рукава кошуље, горњем делу левог рукава поло мајице.</w:t>
      </w:r>
    </w:p>
    <w:p w:rsidR="00E70733" w:rsidRDefault="00C91754">
      <w:pPr>
        <w:spacing w:line="210" w:lineRule="atLeast"/>
      </w:pPr>
      <w:r>
        <w:rPr>
          <w:rFonts w:ascii="Verdana" w:eastAsia="Verdana" w:hAnsi="Verdana" w:cs="Verdana"/>
        </w:rPr>
        <w:t>Aмблeм димeнзиja 43 x 50 mm пришивa сe нa предњи део футер капе, предњи део качкета.</w:t>
      </w:r>
    </w:p>
    <w:p w:rsidR="00E70733" w:rsidRDefault="00C91754">
      <w:pPr>
        <w:spacing w:line="210" w:lineRule="atLeast"/>
        <w:jc w:val="center"/>
      </w:pPr>
      <w:r>
        <w:rPr>
          <w:rFonts w:ascii="Verdana" w:eastAsia="Verdana" w:hAnsi="Verdana" w:cs="Verdana"/>
        </w:rPr>
        <w:t>Члан 9.</w:t>
      </w:r>
    </w:p>
    <w:p w:rsidR="00E70733" w:rsidRDefault="00C91754">
      <w:pPr>
        <w:spacing w:line="210" w:lineRule="atLeast"/>
      </w:pPr>
      <w:r>
        <w:rPr>
          <w:rFonts w:ascii="Verdana" w:eastAsia="Verdana" w:hAnsi="Verdana" w:cs="Verdana"/>
        </w:rPr>
        <w:t>Амблем са заставом Републике Србије, извезен је на т</w:t>
      </w:r>
      <w:r>
        <w:rPr>
          <w:rFonts w:ascii="Verdana" w:eastAsia="Verdana" w:hAnsi="Verdana" w:cs="Verdana"/>
        </w:rPr>
        <w:t>канини димензија 45 x 92 mm и пришива се на: десном рукаву јакне и подјакне (јакна 2 у 1), грудном џепу софтшел прслук јакне, десном рукаву комбинезона, левом бочном џепу радних панталона, горњем делу десног рукава кошуље, горњем делу десног рукаву поло ма</w:t>
      </w:r>
      <w:r>
        <w:rPr>
          <w:rFonts w:ascii="Verdana" w:eastAsia="Verdana" w:hAnsi="Verdana" w:cs="Verdana"/>
        </w:rPr>
        <w:t>јице.</w:t>
      </w:r>
    </w:p>
    <w:p w:rsidR="00E70733" w:rsidRDefault="00C91754">
      <w:pPr>
        <w:spacing w:line="210" w:lineRule="atLeast"/>
        <w:jc w:val="center"/>
      </w:pPr>
      <w:r>
        <w:rPr>
          <w:rFonts w:ascii="Verdana" w:eastAsia="Verdana" w:hAnsi="Verdana" w:cs="Verdana"/>
        </w:rPr>
        <w:t>Члан 10.</w:t>
      </w:r>
    </w:p>
    <w:p w:rsidR="00E70733" w:rsidRDefault="00C91754">
      <w:pPr>
        <w:spacing w:line="210" w:lineRule="atLeast"/>
      </w:pPr>
      <w:r>
        <w:rPr>
          <w:rFonts w:ascii="Verdana" w:eastAsia="Verdana" w:hAnsi="Verdana" w:cs="Verdana"/>
        </w:rPr>
        <w:t xml:space="preserve">Натпис „ЦAРИНA/CUSTOMS” исписан ћириличним писмом и у преводу на енглески језик, изрезан је од термо-фиксирајуће рефлектујуће фолије и налази се на: левом грудном џепу јакне и предњем левом делу подјакне (јакна 2 у 1), леђима софтшел прслук </w:t>
      </w:r>
      <w:r>
        <w:rPr>
          <w:rFonts w:ascii="Verdana" w:eastAsia="Verdana" w:hAnsi="Verdana" w:cs="Verdana"/>
        </w:rPr>
        <w:t>јакне, левом грудном џепу комбинезона, леђном делу комбинезона, десном бочном џепу радних панталона, левој грудној страни кошуље, леђном делу кошуље, левој грудној страни поло мајице и леђном делу поло мајице.</w:t>
      </w:r>
    </w:p>
    <w:p w:rsidR="00E70733" w:rsidRDefault="00C91754">
      <w:pPr>
        <w:spacing w:line="210" w:lineRule="atLeast"/>
        <w:jc w:val="center"/>
      </w:pPr>
      <w:r>
        <w:rPr>
          <w:rFonts w:ascii="Verdana" w:eastAsia="Verdana" w:hAnsi="Verdana" w:cs="Verdana"/>
        </w:rPr>
        <w:t>Члан 11.</w:t>
      </w:r>
    </w:p>
    <w:p w:rsidR="00E70733" w:rsidRDefault="00C91754">
      <w:pPr>
        <w:spacing w:line="210" w:lineRule="atLeast"/>
      </w:pPr>
      <w:r>
        <w:rPr>
          <w:rFonts w:ascii="Verdana" w:eastAsia="Verdana" w:hAnsi="Verdana" w:cs="Verdana"/>
        </w:rPr>
        <w:t>Нaтпис „OДEЉEЊE ЗA СУЗБИJAЊE КРИJУMЧA</w:t>
      </w:r>
      <w:r>
        <w:rPr>
          <w:rFonts w:ascii="Verdana" w:eastAsia="Verdana" w:hAnsi="Verdana" w:cs="Verdana"/>
        </w:rPr>
        <w:t>РEЊA” из члaнa 7. стaв 2. овoг прaвилникa je срeбрнe бoje, изрезан је од термо-фиксирајуће рефлектујуће фолије и пришива се нa: лeђнoм дeлу jaкнe 2 у 1, леђном делу софтшел јакне, леђном делу комбинезона, леђном делу кошуље дугих и кошуље кратких рукава, л</w:t>
      </w:r>
      <w:r>
        <w:rPr>
          <w:rFonts w:ascii="Verdana" w:eastAsia="Verdana" w:hAnsi="Verdana" w:cs="Verdana"/>
        </w:rPr>
        <w:t>еђном делу поломајице дугачких и поломајице кратких рукава.</w:t>
      </w:r>
    </w:p>
    <w:p w:rsidR="00E70733" w:rsidRDefault="00C91754">
      <w:pPr>
        <w:spacing w:line="210" w:lineRule="atLeast"/>
      </w:pPr>
      <w:r>
        <w:rPr>
          <w:rFonts w:ascii="Verdana" w:eastAsia="Verdana" w:hAnsi="Verdana" w:cs="Verdana"/>
        </w:rPr>
        <w:t>Нaтпис „УНУTРAШЊA КOНTРOЛA” из члaнa 7. стaв 3. oвoг прaвилникa je срeбрнe бoje, изрезан је од термо-фиксирајуће рефлектујуће фолије и пришива се нa: лeђнoм дeлу jaкнe 2 у 1, леђном делу софтшел ј</w:t>
      </w:r>
      <w:r>
        <w:rPr>
          <w:rFonts w:ascii="Verdana" w:eastAsia="Verdana" w:hAnsi="Verdana" w:cs="Verdana"/>
        </w:rPr>
        <w:t>акне, леђном делу комбинезона, леђном делу кошуље дугих и кошуље кратких рукава, леђном делу поломајице дугачких и поломајице кратких рукава.</w:t>
      </w:r>
    </w:p>
    <w:p w:rsidR="00E70733" w:rsidRDefault="00C91754">
      <w:pPr>
        <w:spacing w:line="210" w:lineRule="atLeast"/>
        <w:jc w:val="center"/>
      </w:pPr>
      <w:r>
        <w:rPr>
          <w:rFonts w:ascii="Verdana" w:eastAsia="Verdana" w:hAnsi="Verdana" w:cs="Verdana"/>
        </w:rPr>
        <w:lastRenderedPageBreak/>
        <w:t>Члан 12.</w:t>
      </w:r>
    </w:p>
    <w:p w:rsidR="00E70733" w:rsidRDefault="00C91754">
      <w:pPr>
        <w:spacing w:line="210" w:lineRule="atLeast"/>
      </w:pPr>
      <w:r>
        <w:rPr>
          <w:rFonts w:ascii="Verdana" w:eastAsia="Verdana" w:hAnsi="Verdana" w:cs="Verdana"/>
        </w:rPr>
        <w:t xml:space="preserve">Oзнaкa нa дугмaдимa je истoг изглeдa кao знак Управе царина, без исписа. </w:t>
      </w:r>
    </w:p>
    <w:p w:rsidR="00E70733" w:rsidRDefault="00C91754">
      <w:pPr>
        <w:spacing w:line="210" w:lineRule="atLeast"/>
      </w:pPr>
      <w:r>
        <w:rPr>
          <w:rFonts w:ascii="Verdana" w:eastAsia="Verdana" w:hAnsi="Verdana" w:cs="Verdana"/>
        </w:rPr>
        <w:t>Дугмaд из стaвa 1. oвoг члaнa м</w:t>
      </w:r>
      <w:r>
        <w:rPr>
          <w:rFonts w:ascii="Verdana" w:eastAsia="Verdana" w:hAnsi="Verdana" w:cs="Verdana"/>
        </w:rPr>
        <w:t>огу се пришивaти: нa сaкo и вeличинe су 22 mm, нa џeп сaкoа и вeличинe су 17 mm и нa нaрaмeницe сaкoa и величине су 15 mm.</w:t>
      </w:r>
    </w:p>
    <w:p w:rsidR="00E70733" w:rsidRDefault="00C91754">
      <w:pPr>
        <w:spacing w:line="210" w:lineRule="atLeast"/>
        <w:jc w:val="center"/>
      </w:pPr>
      <w:r>
        <w:rPr>
          <w:rFonts w:ascii="Verdana" w:eastAsia="Verdana" w:hAnsi="Verdana" w:cs="Verdana"/>
        </w:rPr>
        <w:t>Члан 13.</w:t>
      </w:r>
    </w:p>
    <w:p w:rsidR="00E70733" w:rsidRDefault="00C91754">
      <w:pPr>
        <w:spacing w:line="210" w:lineRule="atLeast"/>
      </w:pPr>
      <w:r>
        <w:rPr>
          <w:rFonts w:ascii="Verdana" w:eastAsia="Verdana" w:hAnsi="Verdana" w:cs="Verdana"/>
        </w:rPr>
        <w:t>Oзнaкe нa eпoлeтaмa су трaкe и пeтљa. Tрaкe су ширинe 6 mm, oднoснo 14 mm и ушивajу сe нa eпoлeту сa рaзмaкoм oд 6 mm. Пeтљa je прeчникa 25 mm и ушивa сe нa eпoлeту oд срeдинe ивицe трaкe кoja je нajближa врху eпoлeтe. Цaрински службeници нoсe eпoлeтe, и т</w:t>
      </w:r>
      <w:r>
        <w:rPr>
          <w:rFonts w:ascii="Verdana" w:eastAsia="Verdana" w:hAnsi="Verdana" w:cs="Verdana"/>
        </w:rPr>
        <w:t>o:</w:t>
      </w:r>
    </w:p>
    <w:p w:rsidR="00E70733" w:rsidRDefault="00C91754">
      <w:pPr>
        <w:spacing w:line="210" w:lineRule="atLeast"/>
      </w:pPr>
      <w:r>
        <w:rPr>
          <w:rFonts w:ascii="Verdana" w:eastAsia="Verdana" w:hAnsi="Verdana" w:cs="Verdana"/>
        </w:rPr>
        <w:t>1. упрaвник цaринaрницe и нaчeлник oдeљeњa – двe трaкe ширинe 14 mm, jeднa трaкa ширинe 6 mm и пeтљa;</w:t>
      </w:r>
    </w:p>
    <w:p w:rsidR="00E70733" w:rsidRDefault="00C91754">
      <w:pPr>
        <w:spacing w:line="210" w:lineRule="atLeast"/>
      </w:pPr>
      <w:r>
        <w:rPr>
          <w:rFonts w:ascii="Verdana" w:eastAsia="Verdana" w:hAnsi="Verdana" w:cs="Verdana"/>
        </w:rPr>
        <w:t>2. координатор послова у царинарници – двe трaкe ширинe 14 mm и једна трака ширине 6 mm;</w:t>
      </w:r>
    </w:p>
    <w:p w:rsidR="00E70733" w:rsidRDefault="00C91754">
      <w:pPr>
        <w:spacing w:line="210" w:lineRule="atLeast"/>
      </w:pPr>
      <w:r>
        <w:rPr>
          <w:rFonts w:ascii="Verdana" w:eastAsia="Verdana" w:hAnsi="Verdana" w:cs="Verdana"/>
        </w:rPr>
        <w:t>3. цaрински службeници распоређени на радно место сa висoким о</w:t>
      </w:r>
      <w:r>
        <w:rPr>
          <w:rFonts w:ascii="Verdana" w:eastAsia="Verdana" w:hAnsi="Verdana" w:cs="Verdana"/>
        </w:rPr>
        <w:t>бразовањем од најмање 240 ЕСПБ – чeтири трaкe ширинe 6 mm;</w:t>
      </w:r>
    </w:p>
    <w:p w:rsidR="00E70733" w:rsidRDefault="00C91754">
      <w:pPr>
        <w:spacing w:line="210" w:lineRule="atLeast"/>
      </w:pPr>
      <w:r>
        <w:rPr>
          <w:rFonts w:ascii="Verdana" w:eastAsia="Verdana" w:hAnsi="Verdana" w:cs="Verdana"/>
        </w:rPr>
        <w:t>4. цaрински службeници распоређени на радно место сa високим образовањем од 180 ЕСПБ – три трaкe ширинe 6 mm;</w:t>
      </w:r>
    </w:p>
    <w:p w:rsidR="00E70733" w:rsidRDefault="00C91754">
      <w:pPr>
        <w:spacing w:line="210" w:lineRule="atLeast"/>
      </w:pPr>
      <w:r>
        <w:rPr>
          <w:rFonts w:ascii="Verdana" w:eastAsia="Verdana" w:hAnsi="Verdana" w:cs="Verdana"/>
        </w:rPr>
        <w:t>5. цaрински службeници распоређени на радно место сa срeдњoм стручнoм спрeмoм – двe трa</w:t>
      </w:r>
      <w:r>
        <w:rPr>
          <w:rFonts w:ascii="Verdana" w:eastAsia="Verdana" w:hAnsi="Verdana" w:cs="Verdana"/>
        </w:rPr>
        <w:t>кe ширинe 6 mm.</w:t>
      </w:r>
    </w:p>
    <w:p w:rsidR="00E70733" w:rsidRDefault="00C91754">
      <w:pPr>
        <w:spacing w:line="210" w:lineRule="atLeast"/>
        <w:jc w:val="center"/>
      </w:pPr>
      <w:r>
        <w:rPr>
          <w:rFonts w:ascii="Verdana" w:eastAsia="Verdana" w:hAnsi="Verdana" w:cs="Verdana"/>
        </w:rPr>
        <w:t>Члан 14.</w:t>
      </w:r>
    </w:p>
    <w:p w:rsidR="00E70733" w:rsidRDefault="00C91754">
      <w:pPr>
        <w:spacing w:line="210" w:lineRule="atLeast"/>
      </w:pPr>
      <w:r>
        <w:rPr>
          <w:rFonts w:ascii="Verdana" w:eastAsia="Verdana" w:hAnsi="Verdana" w:cs="Verdana"/>
        </w:rPr>
        <w:t>Царински службеници који носе у царинску униформу тип 1 обављају послове:</w:t>
      </w:r>
    </w:p>
    <w:p w:rsidR="00E70733" w:rsidRDefault="00C91754">
      <w:pPr>
        <w:spacing w:line="210" w:lineRule="atLeast"/>
      </w:pPr>
      <w:r>
        <w:rPr>
          <w:rFonts w:ascii="Verdana" w:eastAsia="Verdana" w:hAnsi="Verdana" w:cs="Verdana"/>
        </w:rPr>
        <w:t>1. царинског надзора;</w:t>
      </w:r>
    </w:p>
    <w:p w:rsidR="00E70733" w:rsidRDefault="00C91754">
      <w:pPr>
        <w:spacing w:line="210" w:lineRule="atLeast"/>
      </w:pPr>
      <w:r>
        <w:rPr>
          <w:rFonts w:ascii="Verdana" w:eastAsia="Verdana" w:hAnsi="Verdana" w:cs="Verdana"/>
        </w:rPr>
        <w:t>2. царинског прегледа;</w:t>
      </w:r>
    </w:p>
    <w:p w:rsidR="00E70733" w:rsidRDefault="00C91754">
      <w:pPr>
        <w:spacing w:line="210" w:lineRule="atLeast"/>
      </w:pPr>
      <w:r>
        <w:rPr>
          <w:rFonts w:ascii="Verdana" w:eastAsia="Verdana" w:hAnsi="Verdana" w:cs="Verdana"/>
        </w:rPr>
        <w:t>3. контроле царинско-робне документације и царињење робе;</w:t>
      </w:r>
    </w:p>
    <w:p w:rsidR="00E70733" w:rsidRDefault="00C91754">
      <w:pPr>
        <w:spacing w:line="210" w:lineRule="atLeast"/>
      </w:pPr>
      <w:r>
        <w:rPr>
          <w:rFonts w:ascii="Verdana" w:eastAsia="Verdana" w:hAnsi="Verdana" w:cs="Verdana"/>
        </w:rPr>
        <w:t>4. контроле путничког промета;</w:t>
      </w:r>
    </w:p>
    <w:p w:rsidR="00E70733" w:rsidRDefault="00C91754">
      <w:pPr>
        <w:spacing w:line="210" w:lineRule="atLeast"/>
      </w:pPr>
      <w:r>
        <w:rPr>
          <w:rFonts w:ascii="Verdana" w:eastAsia="Verdana" w:hAnsi="Verdana" w:cs="Verdana"/>
        </w:rPr>
        <w:t>5. продаје робе и евиде</w:t>
      </w:r>
      <w:r>
        <w:rPr>
          <w:rFonts w:ascii="Verdana" w:eastAsia="Verdana" w:hAnsi="Verdana" w:cs="Verdana"/>
        </w:rPr>
        <w:t>нцију опреме и инвентара;</w:t>
      </w:r>
    </w:p>
    <w:p w:rsidR="00E70733" w:rsidRDefault="00C91754">
      <w:pPr>
        <w:spacing w:line="210" w:lineRule="atLeast"/>
      </w:pPr>
      <w:r>
        <w:rPr>
          <w:rFonts w:ascii="Verdana" w:eastAsia="Verdana" w:hAnsi="Verdana" w:cs="Verdana"/>
        </w:rPr>
        <w:t>Царински службеници који као део царинске униформе тип 1 носе комбинезоне, обављају послoве царинске контроле на граничним прелазима, изузев службеника на аеродромима.</w:t>
      </w:r>
    </w:p>
    <w:p w:rsidR="00E70733" w:rsidRDefault="00C91754">
      <w:pPr>
        <w:spacing w:line="210" w:lineRule="atLeast"/>
        <w:jc w:val="center"/>
      </w:pPr>
      <w:r>
        <w:rPr>
          <w:rFonts w:ascii="Verdana" w:eastAsia="Verdana" w:hAnsi="Verdana" w:cs="Verdana"/>
        </w:rPr>
        <w:t>Члан 15.</w:t>
      </w:r>
    </w:p>
    <w:p w:rsidR="00E70733" w:rsidRDefault="00C91754">
      <w:pPr>
        <w:spacing w:line="210" w:lineRule="atLeast"/>
      </w:pPr>
      <w:r>
        <w:rPr>
          <w:rFonts w:ascii="Verdana" w:eastAsia="Verdana" w:hAnsi="Verdana" w:cs="Verdana"/>
        </w:rPr>
        <w:t>Управник царинарнице носи царинску униформу тип 2 кад</w:t>
      </w:r>
      <w:r>
        <w:rPr>
          <w:rFonts w:ascii="Verdana" w:eastAsia="Verdana" w:hAnsi="Verdana" w:cs="Verdana"/>
        </w:rPr>
        <w:t>а директор одреди да потребе посла то захтевају.</w:t>
      </w:r>
    </w:p>
    <w:p w:rsidR="00E70733" w:rsidRDefault="00C91754">
      <w:pPr>
        <w:spacing w:line="210" w:lineRule="atLeast"/>
      </w:pPr>
      <w:r>
        <w:rPr>
          <w:rFonts w:ascii="Verdana" w:eastAsia="Verdana" w:hAnsi="Verdana" w:cs="Verdana"/>
        </w:rPr>
        <w:t>Координатор послова у царинарници носи царинску униформу тип 2 када управник царинарнице одреди да потребе посла то захтевају.</w:t>
      </w:r>
    </w:p>
    <w:p w:rsidR="00E70733" w:rsidRDefault="00C91754">
      <w:pPr>
        <w:spacing w:line="210" w:lineRule="atLeast"/>
      </w:pPr>
      <w:r>
        <w:rPr>
          <w:rFonts w:ascii="Verdana" w:eastAsia="Verdana" w:hAnsi="Verdana" w:cs="Verdana"/>
        </w:rPr>
        <w:t xml:space="preserve">Царински службеници који носе царинску униформу тип 2 обављају послове царинске </w:t>
      </w:r>
      <w:r>
        <w:rPr>
          <w:rFonts w:ascii="Verdana" w:eastAsia="Verdana" w:hAnsi="Verdana" w:cs="Verdana"/>
        </w:rPr>
        <w:t>контроле путничког промета са иностранством на аеродромима.</w:t>
      </w:r>
    </w:p>
    <w:p w:rsidR="00E70733" w:rsidRDefault="00C91754">
      <w:pPr>
        <w:spacing w:line="210" w:lineRule="atLeast"/>
      </w:pPr>
      <w:r>
        <w:rPr>
          <w:rFonts w:ascii="Verdana" w:eastAsia="Verdana" w:hAnsi="Verdana" w:cs="Verdana"/>
        </w:rPr>
        <w:lastRenderedPageBreak/>
        <w:t>Запослени на пословима обезбеђења објеката носе царинску униформу тип 2.</w:t>
      </w:r>
    </w:p>
    <w:p w:rsidR="00E70733" w:rsidRDefault="00C91754">
      <w:pPr>
        <w:spacing w:line="210" w:lineRule="atLeast"/>
        <w:jc w:val="center"/>
      </w:pPr>
      <w:r>
        <w:rPr>
          <w:rFonts w:ascii="Verdana" w:eastAsia="Verdana" w:hAnsi="Verdana" w:cs="Verdana"/>
        </w:rPr>
        <w:t>Члан 16.</w:t>
      </w:r>
    </w:p>
    <w:p w:rsidR="00E70733" w:rsidRDefault="00C91754">
      <w:pPr>
        <w:spacing w:line="210" w:lineRule="atLeast"/>
      </w:pPr>
      <w:r>
        <w:rPr>
          <w:rFonts w:ascii="Verdana" w:eastAsia="Verdana" w:hAnsi="Verdana" w:cs="Verdana"/>
        </w:rPr>
        <w:t>Запослени који обавља послове у царинској лабораторији те послове обављају у радном оделу.</w:t>
      </w:r>
    </w:p>
    <w:p w:rsidR="00E70733" w:rsidRDefault="00C91754">
      <w:pPr>
        <w:spacing w:line="210" w:lineRule="atLeast"/>
        <w:jc w:val="center"/>
      </w:pPr>
      <w:r>
        <w:rPr>
          <w:rFonts w:ascii="Verdana" w:eastAsia="Verdana" w:hAnsi="Verdana" w:cs="Verdana"/>
        </w:rPr>
        <w:t>Члан 17.</w:t>
      </w:r>
    </w:p>
    <w:p w:rsidR="00E70733" w:rsidRDefault="00C91754">
      <w:pPr>
        <w:spacing w:line="210" w:lineRule="atLeast"/>
      </w:pPr>
      <w:r>
        <w:rPr>
          <w:rFonts w:ascii="Verdana" w:eastAsia="Verdana" w:hAnsi="Verdana" w:cs="Verdana"/>
        </w:rPr>
        <w:t>Летња царинска</w:t>
      </w:r>
      <w:r>
        <w:rPr>
          <w:rFonts w:ascii="Verdana" w:eastAsia="Verdana" w:hAnsi="Verdana" w:cs="Verdana"/>
        </w:rPr>
        <w:t xml:space="preserve"> униформа носи се од 15. априла до 14. октобра текуће године, а зимска царинска униформа од 15. октобра текуће године до 14. априла наредне године.</w:t>
      </w:r>
    </w:p>
    <w:p w:rsidR="00E70733" w:rsidRDefault="00C91754">
      <w:pPr>
        <w:spacing w:line="210" w:lineRule="atLeast"/>
      </w:pPr>
      <w:r>
        <w:rPr>
          <w:rFonts w:ascii="Verdana" w:eastAsia="Verdana" w:hAnsi="Verdana" w:cs="Verdana"/>
        </w:rPr>
        <w:t>Управник царинарнице може да одреди да се летња, односно зимска царинска униформа носи и ван периода из став</w:t>
      </w:r>
      <w:r>
        <w:rPr>
          <w:rFonts w:ascii="Verdana" w:eastAsia="Verdana" w:hAnsi="Verdana" w:cs="Verdana"/>
        </w:rPr>
        <w:t>а 1. овог члана, у зависности од временских услова на подручју одређене царинарнице.</w:t>
      </w:r>
    </w:p>
    <w:p w:rsidR="00E70733" w:rsidRDefault="00C91754">
      <w:pPr>
        <w:spacing w:line="210" w:lineRule="atLeast"/>
      </w:pPr>
      <w:r>
        <w:rPr>
          <w:rFonts w:ascii="Verdana" w:eastAsia="Verdana" w:hAnsi="Verdana" w:cs="Verdana"/>
        </w:rPr>
        <w:t xml:space="preserve">Руководилац организационе јединице може да одреди да се летње, односно зимско радно одело царинског службеника који ради на пословима контроле примене царинских прописа и </w:t>
      </w:r>
      <w:r>
        <w:rPr>
          <w:rFonts w:ascii="Verdana" w:eastAsia="Verdana" w:hAnsi="Verdana" w:cs="Verdana"/>
        </w:rPr>
        <w:t>унутрашње контроле носи и ван периода из става 1. овог члана, у зависности од временских услова на терену.</w:t>
      </w:r>
    </w:p>
    <w:p w:rsidR="00E70733" w:rsidRDefault="00C91754">
      <w:pPr>
        <w:spacing w:line="210" w:lineRule="atLeast"/>
        <w:jc w:val="center"/>
      </w:pPr>
      <w:r>
        <w:rPr>
          <w:rFonts w:ascii="Verdana" w:eastAsia="Verdana" w:hAnsi="Verdana" w:cs="Verdana"/>
        </w:rPr>
        <w:t>Члан 18.</w:t>
      </w:r>
    </w:p>
    <w:p w:rsidR="00E70733" w:rsidRDefault="00C91754">
      <w:pPr>
        <w:spacing w:line="210" w:lineRule="atLeast"/>
      </w:pPr>
      <w:r>
        <w:rPr>
          <w:rFonts w:ascii="Verdana" w:eastAsia="Verdana" w:hAnsi="Verdana" w:cs="Verdana"/>
        </w:rPr>
        <w:t>Трајање појединих делова царинске униформе и радних одела је:</w:t>
      </w:r>
    </w:p>
    <w:p w:rsidR="00E70733" w:rsidRDefault="00C91754">
      <w:pPr>
        <w:spacing w:line="210" w:lineRule="atLeast"/>
      </w:pPr>
      <w:r>
        <w:rPr>
          <w:rFonts w:ascii="Verdana" w:eastAsia="Verdana" w:hAnsi="Verdana" w:cs="Verdana"/>
        </w:rPr>
        <w:t>1. јакна 2 у 1 (један комад) – две године</w:t>
      </w:r>
    </w:p>
    <w:p w:rsidR="00E70733" w:rsidRDefault="00C91754">
      <w:pPr>
        <w:spacing w:line="210" w:lineRule="atLeast"/>
      </w:pPr>
      <w:r>
        <w:rPr>
          <w:rFonts w:ascii="Verdana" w:eastAsia="Verdana" w:hAnsi="Verdana" w:cs="Verdana"/>
        </w:rPr>
        <w:t>2. софтшел прслук јакна (један комад) – две године</w:t>
      </w:r>
    </w:p>
    <w:p w:rsidR="00E70733" w:rsidRDefault="00C91754">
      <w:pPr>
        <w:spacing w:line="210" w:lineRule="atLeast"/>
      </w:pPr>
      <w:r>
        <w:rPr>
          <w:rFonts w:ascii="Verdana" w:eastAsia="Verdana" w:hAnsi="Verdana" w:cs="Verdana"/>
        </w:rPr>
        <w:t>3. панталоне зимске мушке (два комада) – две године;</w:t>
      </w:r>
    </w:p>
    <w:p w:rsidR="00E70733" w:rsidRDefault="00C91754">
      <w:pPr>
        <w:spacing w:line="210" w:lineRule="atLeast"/>
      </w:pPr>
      <w:r>
        <w:rPr>
          <w:rFonts w:ascii="Verdana" w:eastAsia="Verdana" w:hAnsi="Verdana" w:cs="Verdana"/>
        </w:rPr>
        <w:t>4. панталоне зимске женске (два комада) – две године;</w:t>
      </w:r>
    </w:p>
    <w:p w:rsidR="00E70733" w:rsidRDefault="00C91754">
      <w:pPr>
        <w:spacing w:line="210" w:lineRule="atLeast"/>
      </w:pPr>
      <w:r>
        <w:rPr>
          <w:rFonts w:ascii="Verdana" w:eastAsia="Verdana" w:hAnsi="Verdana" w:cs="Verdana"/>
        </w:rPr>
        <w:t>5. сукња зимска (два комада) – две године;</w:t>
      </w:r>
    </w:p>
    <w:p w:rsidR="00E70733" w:rsidRDefault="00C91754">
      <w:pPr>
        <w:spacing w:line="210" w:lineRule="atLeast"/>
      </w:pPr>
      <w:r>
        <w:rPr>
          <w:rFonts w:ascii="Verdana" w:eastAsia="Verdana" w:hAnsi="Verdana" w:cs="Verdana"/>
        </w:rPr>
        <w:t>6. сако зимски мушки (један комад) – две године;</w:t>
      </w:r>
    </w:p>
    <w:p w:rsidR="00E70733" w:rsidRDefault="00C91754">
      <w:pPr>
        <w:spacing w:line="210" w:lineRule="atLeast"/>
      </w:pPr>
      <w:r>
        <w:rPr>
          <w:rFonts w:ascii="Verdana" w:eastAsia="Verdana" w:hAnsi="Verdana" w:cs="Verdana"/>
        </w:rPr>
        <w:t>7. сак</w:t>
      </w:r>
      <w:r>
        <w:rPr>
          <w:rFonts w:ascii="Verdana" w:eastAsia="Verdana" w:hAnsi="Verdana" w:cs="Verdana"/>
        </w:rPr>
        <w:t>о зимски женски (један комад) – две године</w:t>
      </w:r>
    </w:p>
    <w:p w:rsidR="00E70733" w:rsidRDefault="00C91754">
      <w:pPr>
        <w:spacing w:line="210" w:lineRule="atLeast"/>
      </w:pPr>
      <w:r>
        <w:rPr>
          <w:rFonts w:ascii="Verdana" w:eastAsia="Verdana" w:hAnsi="Verdana" w:cs="Verdana"/>
        </w:rPr>
        <w:t>8. панталоне летње мушке (два комада) – две године;</w:t>
      </w:r>
    </w:p>
    <w:p w:rsidR="00E70733" w:rsidRDefault="00C91754">
      <w:pPr>
        <w:spacing w:line="210" w:lineRule="atLeast"/>
      </w:pPr>
      <w:r>
        <w:rPr>
          <w:rFonts w:ascii="Verdana" w:eastAsia="Verdana" w:hAnsi="Verdana" w:cs="Verdana"/>
        </w:rPr>
        <w:t>9. панталоне летње женске (два комада) – две године;</w:t>
      </w:r>
    </w:p>
    <w:p w:rsidR="00E70733" w:rsidRDefault="00C91754">
      <w:pPr>
        <w:spacing w:line="210" w:lineRule="atLeast"/>
      </w:pPr>
      <w:r>
        <w:rPr>
          <w:rFonts w:ascii="Verdana" w:eastAsia="Verdana" w:hAnsi="Verdana" w:cs="Verdana"/>
        </w:rPr>
        <w:t>10. сукња летња (два комада) – две године;</w:t>
      </w:r>
    </w:p>
    <w:p w:rsidR="00E70733" w:rsidRDefault="00C91754">
      <w:pPr>
        <w:spacing w:line="210" w:lineRule="atLeast"/>
      </w:pPr>
      <w:r>
        <w:rPr>
          <w:rFonts w:ascii="Verdana" w:eastAsia="Verdana" w:hAnsi="Verdana" w:cs="Verdana"/>
        </w:rPr>
        <w:t>11. сако летњи мушки (један комад) – две године;</w:t>
      </w:r>
    </w:p>
    <w:p w:rsidR="00E70733" w:rsidRDefault="00C91754">
      <w:pPr>
        <w:spacing w:line="210" w:lineRule="atLeast"/>
      </w:pPr>
      <w:r>
        <w:rPr>
          <w:rFonts w:ascii="Verdana" w:eastAsia="Verdana" w:hAnsi="Verdana" w:cs="Verdana"/>
        </w:rPr>
        <w:t>12. сако летњи ж</w:t>
      </w:r>
      <w:r>
        <w:rPr>
          <w:rFonts w:ascii="Verdana" w:eastAsia="Verdana" w:hAnsi="Verdana" w:cs="Verdana"/>
        </w:rPr>
        <w:t>енски (један комад) – две године</w:t>
      </w:r>
    </w:p>
    <w:p w:rsidR="00E70733" w:rsidRDefault="00C91754">
      <w:pPr>
        <w:spacing w:line="210" w:lineRule="atLeast"/>
      </w:pPr>
      <w:r>
        <w:rPr>
          <w:rFonts w:ascii="Verdana" w:eastAsia="Verdana" w:hAnsi="Verdana" w:cs="Verdana"/>
        </w:rPr>
        <w:t>13. еполете (један пар) – две године;</w:t>
      </w:r>
    </w:p>
    <w:p w:rsidR="00E70733" w:rsidRDefault="00C91754">
      <w:pPr>
        <w:spacing w:line="210" w:lineRule="atLeast"/>
      </w:pPr>
      <w:r>
        <w:rPr>
          <w:rFonts w:ascii="Verdana" w:eastAsia="Verdana" w:hAnsi="Verdana" w:cs="Verdana"/>
        </w:rPr>
        <w:t>14. кошуља дугих рукава (четири комада) – једна година;</w:t>
      </w:r>
    </w:p>
    <w:p w:rsidR="00E70733" w:rsidRDefault="00C91754">
      <w:pPr>
        <w:spacing w:line="210" w:lineRule="atLeast"/>
      </w:pPr>
      <w:r>
        <w:rPr>
          <w:rFonts w:ascii="Verdana" w:eastAsia="Verdana" w:hAnsi="Verdana" w:cs="Verdana"/>
        </w:rPr>
        <w:t>15. кошуља кратких рукава (четири комада) – једна година;</w:t>
      </w:r>
    </w:p>
    <w:p w:rsidR="00E70733" w:rsidRDefault="00C91754">
      <w:pPr>
        <w:spacing w:line="210" w:lineRule="atLeast"/>
      </w:pPr>
      <w:r>
        <w:rPr>
          <w:rFonts w:ascii="Verdana" w:eastAsia="Verdana" w:hAnsi="Verdana" w:cs="Verdana"/>
        </w:rPr>
        <w:t>16. кравата мушка (два комада) – две године;</w:t>
      </w:r>
    </w:p>
    <w:p w:rsidR="00E70733" w:rsidRDefault="00C91754">
      <w:pPr>
        <w:spacing w:line="210" w:lineRule="atLeast"/>
      </w:pPr>
      <w:r>
        <w:rPr>
          <w:rFonts w:ascii="Verdana" w:eastAsia="Verdana" w:hAnsi="Verdana" w:cs="Verdana"/>
        </w:rPr>
        <w:t>17. марама женска (два ком</w:t>
      </w:r>
      <w:r>
        <w:rPr>
          <w:rFonts w:ascii="Verdana" w:eastAsia="Verdana" w:hAnsi="Verdana" w:cs="Verdana"/>
        </w:rPr>
        <w:t>ада) – две године;</w:t>
      </w:r>
    </w:p>
    <w:p w:rsidR="00E70733" w:rsidRDefault="00C91754">
      <w:pPr>
        <w:spacing w:line="210" w:lineRule="atLeast"/>
      </w:pPr>
      <w:r>
        <w:rPr>
          <w:rFonts w:ascii="Verdana" w:eastAsia="Verdana" w:hAnsi="Verdana" w:cs="Verdana"/>
        </w:rPr>
        <w:t>18. кожне рукавице (један пар) – три година;</w:t>
      </w:r>
    </w:p>
    <w:p w:rsidR="00E70733" w:rsidRDefault="00C91754">
      <w:pPr>
        <w:spacing w:line="210" w:lineRule="atLeast"/>
      </w:pPr>
      <w:r>
        <w:rPr>
          <w:rFonts w:ascii="Verdana" w:eastAsia="Verdana" w:hAnsi="Verdana" w:cs="Verdana"/>
        </w:rPr>
        <w:lastRenderedPageBreak/>
        <w:t>19. ципеле полудубоке зимске мушке (један пар) – две године;</w:t>
      </w:r>
    </w:p>
    <w:p w:rsidR="00E70733" w:rsidRDefault="00C91754">
      <w:pPr>
        <w:spacing w:line="210" w:lineRule="atLeast"/>
      </w:pPr>
      <w:r>
        <w:rPr>
          <w:rFonts w:ascii="Verdana" w:eastAsia="Verdana" w:hAnsi="Verdana" w:cs="Verdana"/>
        </w:rPr>
        <w:t>20. ципеле полудубоке зимске женске (један пар) – две године;</w:t>
      </w:r>
    </w:p>
    <w:p w:rsidR="00E70733" w:rsidRDefault="00C91754">
      <w:pPr>
        <w:spacing w:line="210" w:lineRule="atLeast"/>
      </w:pPr>
      <w:r>
        <w:rPr>
          <w:rFonts w:ascii="Verdana" w:eastAsia="Verdana" w:hAnsi="Verdana" w:cs="Verdana"/>
        </w:rPr>
        <w:t>21. ципеле плитке летње мушке (један пар) – две године;</w:t>
      </w:r>
    </w:p>
    <w:p w:rsidR="00E70733" w:rsidRDefault="00C91754">
      <w:pPr>
        <w:spacing w:line="210" w:lineRule="atLeast"/>
      </w:pPr>
      <w:r>
        <w:rPr>
          <w:rFonts w:ascii="Verdana" w:eastAsia="Verdana" w:hAnsi="Verdana" w:cs="Verdana"/>
        </w:rPr>
        <w:t>22. ципеле пл</w:t>
      </w:r>
      <w:r>
        <w:rPr>
          <w:rFonts w:ascii="Verdana" w:eastAsia="Verdana" w:hAnsi="Verdana" w:cs="Verdana"/>
        </w:rPr>
        <w:t>итке летње женске (један пар) – две године;</w:t>
      </w:r>
    </w:p>
    <w:p w:rsidR="00E70733" w:rsidRDefault="00C91754">
      <w:pPr>
        <w:spacing w:line="210" w:lineRule="atLeast"/>
      </w:pPr>
      <w:r>
        <w:rPr>
          <w:rFonts w:ascii="Verdana" w:eastAsia="Verdana" w:hAnsi="Verdana" w:cs="Verdana"/>
        </w:rPr>
        <w:t>23. комбинезон (један комад) – две године;</w:t>
      </w:r>
    </w:p>
    <w:p w:rsidR="00E70733" w:rsidRDefault="00C91754">
      <w:pPr>
        <w:spacing w:line="210" w:lineRule="atLeast"/>
      </w:pPr>
      <w:r>
        <w:rPr>
          <w:rFonts w:ascii="Verdana" w:eastAsia="Verdana" w:hAnsi="Verdana" w:cs="Verdana"/>
        </w:rPr>
        <w:t>24. поло мајица кратких рукава (четири комада) – једна година;</w:t>
      </w:r>
    </w:p>
    <w:p w:rsidR="00E70733" w:rsidRDefault="00C91754">
      <w:pPr>
        <w:spacing w:line="210" w:lineRule="atLeast"/>
      </w:pPr>
      <w:r>
        <w:rPr>
          <w:rFonts w:ascii="Verdana" w:eastAsia="Verdana" w:hAnsi="Verdana" w:cs="Verdana"/>
        </w:rPr>
        <w:t>25. поло мајица дугих рукава (четири комада) – једна година;</w:t>
      </w:r>
    </w:p>
    <w:p w:rsidR="00E70733" w:rsidRDefault="00C91754">
      <w:pPr>
        <w:spacing w:line="210" w:lineRule="atLeast"/>
      </w:pPr>
      <w:r>
        <w:rPr>
          <w:rFonts w:ascii="Verdana" w:eastAsia="Verdana" w:hAnsi="Verdana" w:cs="Verdana"/>
        </w:rPr>
        <w:t>26. капа (један комад) – три године;</w:t>
      </w:r>
    </w:p>
    <w:p w:rsidR="00E70733" w:rsidRDefault="00C91754">
      <w:pPr>
        <w:spacing w:line="210" w:lineRule="atLeast"/>
      </w:pPr>
      <w:r>
        <w:rPr>
          <w:rFonts w:ascii="Verdana" w:eastAsia="Verdana" w:hAnsi="Verdana" w:cs="Verdana"/>
        </w:rPr>
        <w:t>27. качк</w:t>
      </w:r>
      <w:r>
        <w:rPr>
          <w:rFonts w:ascii="Verdana" w:eastAsia="Verdana" w:hAnsi="Verdana" w:cs="Verdana"/>
        </w:rPr>
        <w:t>ет (један комад) – три године;</w:t>
      </w:r>
    </w:p>
    <w:p w:rsidR="00E70733" w:rsidRDefault="00C91754">
      <w:pPr>
        <w:spacing w:line="210" w:lineRule="atLeast"/>
      </w:pPr>
      <w:r>
        <w:rPr>
          <w:rFonts w:ascii="Verdana" w:eastAsia="Verdana" w:hAnsi="Verdana" w:cs="Verdana"/>
        </w:rPr>
        <w:t>28. кожни каиш (један комад) – пет година.</w:t>
      </w:r>
    </w:p>
    <w:p w:rsidR="00E70733" w:rsidRDefault="00C91754">
      <w:pPr>
        <w:spacing w:line="210" w:lineRule="atLeast"/>
      </w:pPr>
      <w:r>
        <w:rPr>
          <w:rFonts w:ascii="Verdana" w:eastAsia="Verdana" w:hAnsi="Verdana" w:cs="Verdana"/>
        </w:rPr>
        <w:t>Трајање појединих делова царинске униформе за царинске службенике из члана 15. ст. 1. и 2. овог правилника је двоструко дуже од периода трајања из става 1. овог члана.</w:t>
      </w:r>
    </w:p>
    <w:p w:rsidR="00E70733" w:rsidRDefault="00C91754">
      <w:pPr>
        <w:spacing w:line="210" w:lineRule="atLeast"/>
        <w:jc w:val="center"/>
      </w:pPr>
      <w:r>
        <w:rPr>
          <w:rFonts w:ascii="Verdana" w:eastAsia="Verdana" w:hAnsi="Verdana" w:cs="Verdana"/>
        </w:rPr>
        <w:t>Члан 19.</w:t>
      </w:r>
    </w:p>
    <w:p w:rsidR="00E70733" w:rsidRDefault="00C91754">
      <w:pPr>
        <w:spacing w:line="210" w:lineRule="atLeast"/>
      </w:pPr>
      <w:r>
        <w:rPr>
          <w:rFonts w:ascii="Verdana" w:eastAsia="Verdana" w:hAnsi="Verdana" w:cs="Verdana"/>
        </w:rPr>
        <w:t>Трајање појединих делова радног одела за царинске службенике који обављају послове у царинској лабораторији је:</w:t>
      </w:r>
    </w:p>
    <w:p w:rsidR="00E70733" w:rsidRDefault="00C91754">
      <w:pPr>
        <w:spacing w:line="210" w:lineRule="atLeast"/>
      </w:pPr>
      <w:r>
        <w:rPr>
          <w:rFonts w:ascii="Verdana" w:eastAsia="Verdana" w:hAnsi="Verdana" w:cs="Verdana"/>
        </w:rPr>
        <w:t>1. радни мантил (два комадa) – три годинe;</w:t>
      </w:r>
    </w:p>
    <w:p w:rsidR="00E70733" w:rsidRDefault="00C91754">
      <w:pPr>
        <w:spacing w:line="210" w:lineRule="atLeast"/>
      </w:pPr>
      <w:r>
        <w:rPr>
          <w:rFonts w:ascii="Verdana" w:eastAsia="Verdana" w:hAnsi="Verdana" w:cs="Verdana"/>
        </w:rPr>
        <w:t>2. заштитна обућа (два пара) – три годинe.</w:t>
      </w:r>
    </w:p>
    <w:p w:rsidR="00E70733" w:rsidRDefault="00C91754">
      <w:pPr>
        <w:spacing w:line="210" w:lineRule="atLeast"/>
        <w:jc w:val="center"/>
      </w:pPr>
      <w:r>
        <w:rPr>
          <w:rFonts w:ascii="Verdana" w:eastAsia="Verdana" w:hAnsi="Verdana" w:cs="Verdana"/>
        </w:rPr>
        <w:t>Члан 20.</w:t>
      </w:r>
    </w:p>
    <w:p w:rsidR="00E70733" w:rsidRDefault="00C91754">
      <w:pPr>
        <w:spacing w:line="210" w:lineRule="atLeast"/>
      </w:pPr>
      <w:r>
        <w:rPr>
          <w:rFonts w:ascii="Verdana" w:eastAsia="Verdana" w:hAnsi="Verdana" w:cs="Verdana"/>
        </w:rPr>
        <w:t>Трајање појединих делова службене одеће из овог п</w:t>
      </w:r>
      <w:r>
        <w:rPr>
          <w:rFonts w:ascii="Verdana" w:eastAsia="Verdana" w:hAnsi="Verdana" w:cs="Verdana"/>
        </w:rPr>
        <w:t>равилника рачуна се од дана када је царински службеник примио одећу.</w:t>
      </w:r>
    </w:p>
    <w:p w:rsidR="00E70733" w:rsidRDefault="00C91754">
      <w:pPr>
        <w:spacing w:line="210" w:lineRule="atLeast"/>
        <w:jc w:val="center"/>
      </w:pPr>
      <w:r>
        <w:rPr>
          <w:rFonts w:ascii="Verdana" w:eastAsia="Verdana" w:hAnsi="Verdana" w:cs="Verdana"/>
        </w:rPr>
        <w:t>Члан 21.</w:t>
      </w:r>
    </w:p>
    <w:p w:rsidR="00E70733" w:rsidRDefault="00C91754">
      <w:pPr>
        <w:spacing w:line="210" w:lineRule="atLeast"/>
      </w:pPr>
      <w:r>
        <w:rPr>
          <w:rFonts w:ascii="Verdana" w:eastAsia="Verdana" w:hAnsi="Verdana" w:cs="Verdana"/>
        </w:rPr>
        <w:t>Службена одећа даје се на употребу без накнаде.</w:t>
      </w:r>
    </w:p>
    <w:p w:rsidR="00E70733" w:rsidRDefault="00C91754">
      <w:pPr>
        <w:spacing w:line="210" w:lineRule="atLeast"/>
        <w:jc w:val="center"/>
      </w:pPr>
      <w:r>
        <w:rPr>
          <w:rFonts w:ascii="Verdana" w:eastAsia="Verdana" w:hAnsi="Verdana" w:cs="Verdana"/>
        </w:rPr>
        <w:t>Члан 22.</w:t>
      </w:r>
    </w:p>
    <w:p w:rsidR="00E70733" w:rsidRDefault="00C91754">
      <w:pPr>
        <w:spacing w:line="210" w:lineRule="atLeast"/>
      </w:pPr>
      <w:r>
        <w:rPr>
          <w:rFonts w:ascii="Verdana" w:eastAsia="Verdana" w:hAnsi="Verdana" w:cs="Verdana"/>
        </w:rPr>
        <w:t>Службена одећа, осим за време обављања послова радног места, може се носити само приликом доласка на рад, односно одласка</w:t>
      </w:r>
      <w:r>
        <w:rPr>
          <w:rFonts w:ascii="Verdana" w:eastAsia="Verdana" w:hAnsi="Verdana" w:cs="Verdana"/>
        </w:rPr>
        <w:t xml:space="preserve"> са рада.</w:t>
      </w:r>
    </w:p>
    <w:p w:rsidR="00E70733" w:rsidRDefault="00C91754">
      <w:pPr>
        <w:spacing w:line="210" w:lineRule="atLeast"/>
        <w:jc w:val="center"/>
      </w:pPr>
      <w:r>
        <w:rPr>
          <w:rFonts w:ascii="Verdana" w:eastAsia="Verdana" w:hAnsi="Verdana" w:cs="Verdana"/>
        </w:rPr>
        <w:t>Члан 23.</w:t>
      </w:r>
    </w:p>
    <w:p w:rsidR="00E70733" w:rsidRDefault="00C91754">
      <w:pPr>
        <w:spacing w:line="210" w:lineRule="atLeast"/>
      </w:pPr>
      <w:r>
        <w:rPr>
          <w:rFonts w:ascii="Verdana" w:eastAsia="Verdana" w:hAnsi="Verdana" w:cs="Verdana"/>
        </w:rPr>
        <w:t>Царински службеници носе једнообразну царинску униформу, о чему се стара руководилац организационе јединице.</w:t>
      </w:r>
    </w:p>
    <w:p w:rsidR="00E70733" w:rsidRDefault="00C91754">
      <w:pPr>
        <w:spacing w:line="210" w:lineRule="atLeast"/>
        <w:jc w:val="center"/>
      </w:pPr>
      <w:r>
        <w:rPr>
          <w:rFonts w:ascii="Verdana" w:eastAsia="Verdana" w:hAnsi="Verdana" w:cs="Verdana"/>
        </w:rPr>
        <w:t>Члан 24.</w:t>
      </w:r>
    </w:p>
    <w:p w:rsidR="00E70733" w:rsidRDefault="00C91754">
      <w:pPr>
        <w:spacing w:line="210" w:lineRule="atLeast"/>
      </w:pPr>
      <w:r>
        <w:rPr>
          <w:rFonts w:ascii="Verdana" w:eastAsia="Verdana" w:hAnsi="Verdana" w:cs="Verdana"/>
        </w:rPr>
        <w:t>Приликом ношења царинске униформе сако, мора да буде закопчан, кошуља увучена у панталоне, односно у сукњу и закопчана,</w:t>
      </w:r>
      <w:r>
        <w:rPr>
          <w:rFonts w:ascii="Verdana" w:eastAsia="Verdana" w:hAnsi="Verdana" w:cs="Verdana"/>
        </w:rPr>
        <w:t xml:space="preserve"> дугме на оковратнику кошуље – закопчано, а рукави на кошуљи – закопчани на манжетнама. Завртање или подизање дугих рукава није дозвољено.</w:t>
      </w:r>
    </w:p>
    <w:p w:rsidR="00E70733" w:rsidRDefault="00C91754">
      <w:pPr>
        <w:spacing w:line="210" w:lineRule="atLeast"/>
      </w:pPr>
      <w:r>
        <w:rPr>
          <w:rFonts w:ascii="Verdana" w:eastAsia="Verdana" w:hAnsi="Verdana" w:cs="Verdana"/>
        </w:rPr>
        <w:t>Царински службеник носи око врата кравату (мушкарац), односно мараму (жена).</w:t>
      </w:r>
    </w:p>
    <w:p w:rsidR="00E70733" w:rsidRDefault="00C91754">
      <w:pPr>
        <w:spacing w:line="210" w:lineRule="atLeast"/>
      </w:pPr>
      <w:r>
        <w:rPr>
          <w:rFonts w:ascii="Verdana" w:eastAsia="Verdana" w:hAnsi="Verdana" w:cs="Verdana"/>
        </w:rPr>
        <w:lastRenderedPageBreak/>
        <w:t>Царински службеник из чл. 14. и 15. овог</w:t>
      </w:r>
      <w:r>
        <w:rPr>
          <w:rFonts w:ascii="Verdana" w:eastAsia="Verdana" w:hAnsi="Verdana" w:cs="Verdana"/>
        </w:rPr>
        <w:t xml:space="preserve"> правилника уз царинску униформу, за време летњег периода, може да носи кошуљу кратких рукава са краватом, односно марамом, без сакоа.</w:t>
      </w:r>
    </w:p>
    <w:p w:rsidR="00E70733" w:rsidRDefault="00C91754">
      <w:pPr>
        <w:spacing w:line="210" w:lineRule="atLeast"/>
      </w:pPr>
      <w:r>
        <w:rPr>
          <w:rFonts w:ascii="Verdana" w:eastAsia="Verdana" w:hAnsi="Verdana" w:cs="Verdana"/>
        </w:rPr>
        <w:t xml:space="preserve">Уз царинску униформу носе се црне чарапе (мушкарац), односно једнобојне унихоп чарапе (жена), али не дезениране, односно </w:t>
      </w:r>
      <w:r>
        <w:rPr>
          <w:rFonts w:ascii="Verdana" w:eastAsia="Verdana" w:hAnsi="Verdana" w:cs="Verdana"/>
        </w:rPr>
        <w:t>мрежасте.</w:t>
      </w:r>
    </w:p>
    <w:p w:rsidR="00E70733" w:rsidRDefault="00C91754">
      <w:pPr>
        <w:spacing w:line="210" w:lineRule="atLeast"/>
        <w:jc w:val="center"/>
      </w:pPr>
      <w:r>
        <w:rPr>
          <w:rFonts w:ascii="Verdana" w:eastAsia="Verdana" w:hAnsi="Verdana" w:cs="Verdana"/>
        </w:rPr>
        <w:t>Члан 25.</w:t>
      </w:r>
    </w:p>
    <w:p w:rsidR="00E70733" w:rsidRDefault="00C91754">
      <w:pPr>
        <w:spacing w:line="210" w:lineRule="atLeast"/>
      </w:pPr>
      <w:r>
        <w:rPr>
          <w:rFonts w:ascii="Verdana" w:eastAsia="Verdana" w:hAnsi="Verdana" w:cs="Verdana"/>
        </w:rPr>
        <w:t>Царински службеник службену одећу одржава чистом и уредном.</w:t>
      </w:r>
    </w:p>
    <w:p w:rsidR="00E70733" w:rsidRDefault="00C91754">
      <w:pPr>
        <w:spacing w:line="210" w:lineRule="atLeast"/>
        <w:jc w:val="center"/>
      </w:pPr>
      <w:r>
        <w:rPr>
          <w:rFonts w:ascii="Verdana" w:eastAsia="Verdana" w:hAnsi="Verdana" w:cs="Verdana"/>
        </w:rPr>
        <w:t>Члан 26.</w:t>
      </w:r>
    </w:p>
    <w:p w:rsidR="00E70733" w:rsidRDefault="00C91754">
      <w:pPr>
        <w:spacing w:line="210" w:lineRule="atLeast"/>
      </w:pPr>
      <w:r>
        <w:rPr>
          <w:rFonts w:ascii="Verdana" w:eastAsia="Verdana" w:hAnsi="Verdana" w:cs="Verdana"/>
        </w:rPr>
        <w:t>Царински службеник службену одећу не може отуђити, нити на њој вршити измене у кроју, боји и ознакама.</w:t>
      </w:r>
    </w:p>
    <w:p w:rsidR="00E70733" w:rsidRDefault="00C91754">
      <w:pPr>
        <w:spacing w:line="210" w:lineRule="atLeast"/>
        <w:jc w:val="center"/>
      </w:pPr>
      <w:r>
        <w:rPr>
          <w:rFonts w:ascii="Verdana" w:eastAsia="Verdana" w:hAnsi="Verdana" w:cs="Verdana"/>
        </w:rPr>
        <w:t>Члан 27.</w:t>
      </w:r>
    </w:p>
    <w:p w:rsidR="00E70733" w:rsidRDefault="00C91754">
      <w:pPr>
        <w:spacing w:line="210" w:lineRule="atLeast"/>
      </w:pPr>
      <w:r>
        <w:rPr>
          <w:rFonts w:ascii="Verdana" w:eastAsia="Verdana" w:hAnsi="Verdana" w:cs="Verdana"/>
        </w:rPr>
        <w:t>Ако царински службеник одсуствује са рада дуже од шест месеци, по било ком основу, трајање службене одеће, односно појединих делова службене одеће продужава се за време за које је царински службеник одсуствовао са рада.</w:t>
      </w:r>
    </w:p>
    <w:p w:rsidR="00E70733" w:rsidRDefault="00C91754">
      <w:pPr>
        <w:spacing w:line="210" w:lineRule="atLeast"/>
        <w:jc w:val="center"/>
      </w:pPr>
      <w:r>
        <w:rPr>
          <w:rFonts w:ascii="Verdana" w:eastAsia="Verdana" w:hAnsi="Verdana" w:cs="Verdana"/>
        </w:rPr>
        <w:t>Члан 28.</w:t>
      </w:r>
    </w:p>
    <w:p w:rsidR="00E70733" w:rsidRDefault="00C91754">
      <w:pPr>
        <w:spacing w:line="210" w:lineRule="atLeast"/>
      </w:pPr>
      <w:r>
        <w:rPr>
          <w:rFonts w:ascii="Verdana" w:eastAsia="Verdana" w:hAnsi="Verdana" w:cs="Verdana"/>
        </w:rPr>
        <w:t>По истеку времена трајања с</w:t>
      </w:r>
      <w:r>
        <w:rPr>
          <w:rFonts w:ascii="Verdana" w:eastAsia="Verdana" w:hAnsi="Verdana" w:cs="Verdana"/>
        </w:rPr>
        <w:t>лужбене одеће из овог правилника она прелази у својину царинског службеника коме је дата на употребу.</w:t>
      </w:r>
    </w:p>
    <w:p w:rsidR="00E70733" w:rsidRDefault="00C91754">
      <w:pPr>
        <w:spacing w:line="210" w:lineRule="atLeast"/>
        <w:jc w:val="center"/>
      </w:pPr>
      <w:r>
        <w:rPr>
          <w:rFonts w:ascii="Verdana" w:eastAsia="Verdana" w:hAnsi="Verdana" w:cs="Verdana"/>
        </w:rPr>
        <w:t>Члан 29.</w:t>
      </w:r>
    </w:p>
    <w:p w:rsidR="00E70733" w:rsidRDefault="00C91754">
      <w:pPr>
        <w:spacing w:line="210" w:lineRule="atLeast"/>
      </w:pPr>
      <w:r>
        <w:rPr>
          <w:rFonts w:ascii="Verdana" w:eastAsia="Verdana" w:hAnsi="Verdana" w:cs="Verdana"/>
        </w:rPr>
        <w:t>Царински службеник враћа службену одећу ако му је престао радни однос пре истека трајања те одеће.</w:t>
      </w:r>
    </w:p>
    <w:p w:rsidR="00E70733" w:rsidRDefault="00C91754">
      <w:pPr>
        <w:spacing w:line="210" w:lineRule="atLeast"/>
      </w:pPr>
      <w:r>
        <w:rPr>
          <w:rFonts w:ascii="Verdana" w:eastAsia="Verdana" w:hAnsi="Verdana" w:cs="Verdana"/>
        </w:rPr>
        <w:t>Изузетно, од става 1. овог члана, царинском сл</w:t>
      </w:r>
      <w:r>
        <w:rPr>
          <w:rFonts w:ascii="Verdana" w:eastAsia="Verdana" w:hAnsi="Verdana" w:cs="Verdana"/>
        </w:rPr>
        <w:t>ужбенику може се одобрити да задржи службену одећу уз плаћање накнаде.</w:t>
      </w:r>
    </w:p>
    <w:p w:rsidR="00E70733" w:rsidRDefault="00C91754">
      <w:pPr>
        <w:spacing w:line="210" w:lineRule="atLeast"/>
      </w:pPr>
      <w:r>
        <w:rPr>
          <w:rFonts w:ascii="Verdana" w:eastAsia="Verdana" w:hAnsi="Verdana" w:cs="Verdana"/>
        </w:rPr>
        <w:t>Висина накнаде из става 2. овог члана утврђује се према набавној цени службене одеће и времену њене употребе.</w:t>
      </w:r>
    </w:p>
    <w:p w:rsidR="00E70733" w:rsidRDefault="00C91754">
      <w:pPr>
        <w:spacing w:line="210" w:lineRule="atLeast"/>
      </w:pPr>
      <w:r>
        <w:rPr>
          <w:rFonts w:ascii="Verdana" w:eastAsia="Verdana" w:hAnsi="Verdana" w:cs="Verdana"/>
        </w:rPr>
        <w:t>Одредбе ст. 1. и 2. овог члана не примењују се у случају смрти царинског службеника, односно остваривања права на пензију.</w:t>
      </w:r>
    </w:p>
    <w:p w:rsidR="00E70733" w:rsidRDefault="00C91754">
      <w:pPr>
        <w:spacing w:line="210" w:lineRule="atLeast"/>
        <w:jc w:val="center"/>
      </w:pPr>
      <w:r>
        <w:rPr>
          <w:rFonts w:ascii="Verdana" w:eastAsia="Verdana" w:hAnsi="Verdana" w:cs="Verdana"/>
        </w:rPr>
        <w:t>Члан 30.</w:t>
      </w:r>
    </w:p>
    <w:p w:rsidR="00E70733" w:rsidRDefault="00C91754">
      <w:pPr>
        <w:spacing w:line="210" w:lineRule="atLeast"/>
      </w:pPr>
      <w:r>
        <w:rPr>
          <w:rFonts w:ascii="Verdana" w:eastAsia="Verdana" w:hAnsi="Verdana" w:cs="Verdana"/>
        </w:rPr>
        <w:t>Царински службеник у случају када службена одећа, у складу са одредбама овог правилника, пређе у његову својину, са службене</w:t>
      </w:r>
      <w:r>
        <w:rPr>
          <w:rFonts w:ascii="Verdana" w:eastAsia="Verdana" w:hAnsi="Verdana" w:cs="Verdana"/>
        </w:rPr>
        <w:t xml:space="preserve"> одеће скида и предаје царинарници, односно надлежној организационој јединици у седишту Управе царина све службене ознаке.</w:t>
      </w:r>
    </w:p>
    <w:p w:rsidR="00E70733" w:rsidRDefault="00C91754">
      <w:pPr>
        <w:spacing w:line="210" w:lineRule="atLeast"/>
        <w:jc w:val="center"/>
      </w:pPr>
      <w:r>
        <w:rPr>
          <w:rFonts w:ascii="Verdana" w:eastAsia="Verdana" w:hAnsi="Verdana" w:cs="Verdana"/>
        </w:rPr>
        <w:t>Члан 31.</w:t>
      </w:r>
    </w:p>
    <w:p w:rsidR="00E70733" w:rsidRDefault="00C91754">
      <w:pPr>
        <w:spacing w:line="210" w:lineRule="atLeast"/>
      </w:pPr>
      <w:r>
        <w:rPr>
          <w:rFonts w:ascii="Verdana" w:eastAsia="Verdana" w:hAnsi="Verdana" w:cs="Verdana"/>
        </w:rPr>
        <w:t>Ако царински службеник службену одећу, односно њен поједини део отуђи, уништи или знатно оштети својом кривицом, сам набавља</w:t>
      </w:r>
      <w:r>
        <w:rPr>
          <w:rFonts w:ascii="Verdana" w:eastAsia="Verdana" w:hAnsi="Verdana" w:cs="Verdana"/>
        </w:rPr>
        <w:t xml:space="preserve"> нову службену одећу, односно њен поједини део.</w:t>
      </w:r>
    </w:p>
    <w:p w:rsidR="00E70733" w:rsidRDefault="00C91754">
      <w:pPr>
        <w:spacing w:line="210" w:lineRule="atLeast"/>
      </w:pPr>
      <w:r>
        <w:rPr>
          <w:rFonts w:ascii="Verdana" w:eastAsia="Verdana" w:hAnsi="Verdana" w:cs="Verdana"/>
        </w:rPr>
        <w:t>Ако је службена одећа или њен поједини део уништен или знатно оштећен без кривице царинског службеника, царинском службенику даје се нова службена одећа, односно њен поједини део.</w:t>
      </w:r>
    </w:p>
    <w:p w:rsidR="00E70733" w:rsidRDefault="00C91754">
      <w:pPr>
        <w:spacing w:line="210" w:lineRule="atLeast"/>
        <w:jc w:val="center"/>
      </w:pPr>
      <w:r>
        <w:rPr>
          <w:rFonts w:ascii="Verdana" w:eastAsia="Verdana" w:hAnsi="Verdana" w:cs="Verdana"/>
        </w:rPr>
        <w:t>Члан 32.</w:t>
      </w:r>
    </w:p>
    <w:p w:rsidR="00E70733" w:rsidRDefault="00C91754">
      <w:pPr>
        <w:spacing w:line="210" w:lineRule="atLeast"/>
      </w:pPr>
      <w:r>
        <w:rPr>
          <w:rFonts w:ascii="Verdana" w:eastAsia="Verdana" w:hAnsi="Verdana" w:cs="Verdana"/>
        </w:rPr>
        <w:lastRenderedPageBreak/>
        <w:t>Изглед царинске уни</w:t>
      </w:r>
      <w:r>
        <w:rPr>
          <w:rFonts w:ascii="Verdana" w:eastAsia="Verdana" w:hAnsi="Verdana" w:cs="Verdana"/>
        </w:rPr>
        <w:t>форме тип 1 и тип 2 дат је у прилогу који је одштампан уз овај правилник и чини његов саставни део.</w:t>
      </w:r>
    </w:p>
    <w:p w:rsidR="00E70733" w:rsidRDefault="00C91754">
      <w:pPr>
        <w:spacing w:line="210" w:lineRule="atLeast"/>
        <w:jc w:val="center"/>
      </w:pPr>
      <w:r>
        <w:rPr>
          <w:rFonts w:ascii="Verdana" w:eastAsia="Verdana" w:hAnsi="Verdana" w:cs="Verdana"/>
        </w:rPr>
        <w:t>Члан 33.</w:t>
      </w:r>
    </w:p>
    <w:p w:rsidR="00E70733" w:rsidRDefault="00C91754">
      <w:pPr>
        <w:spacing w:line="210" w:lineRule="atLeast"/>
      </w:pPr>
      <w:r>
        <w:rPr>
          <w:rFonts w:ascii="Verdana" w:eastAsia="Verdana" w:hAnsi="Verdana" w:cs="Verdana"/>
        </w:rPr>
        <w:t>Службена одећа са припадајућим обележијима, која је издата царинским службеницима до дана почетка примене овог правилника остаје у употреби најкасн</w:t>
      </w:r>
      <w:r>
        <w:rPr>
          <w:rFonts w:ascii="Verdana" w:eastAsia="Verdana" w:hAnsi="Verdana" w:cs="Verdana"/>
        </w:rPr>
        <w:t>ије до 15. априла 2025. године и може се издавати царинским службеницима до истека залиха.</w:t>
      </w:r>
    </w:p>
    <w:p w:rsidR="00E70733" w:rsidRDefault="00C91754">
      <w:pPr>
        <w:spacing w:line="210" w:lineRule="atLeast"/>
      </w:pPr>
      <w:r>
        <w:rPr>
          <w:rFonts w:ascii="Verdana" w:eastAsia="Verdana" w:hAnsi="Verdana" w:cs="Verdana"/>
        </w:rPr>
        <w:t>Службена одећа сагласна одредбама овог правилника прибавиће се спровођењем поступка јавне набавке.</w:t>
      </w:r>
    </w:p>
    <w:p w:rsidR="00E70733" w:rsidRDefault="00C91754">
      <w:pPr>
        <w:spacing w:line="210" w:lineRule="atLeast"/>
        <w:jc w:val="center"/>
      </w:pPr>
      <w:r>
        <w:rPr>
          <w:rFonts w:ascii="Verdana" w:eastAsia="Verdana" w:hAnsi="Verdana" w:cs="Verdana"/>
        </w:rPr>
        <w:t>Члан 34.</w:t>
      </w:r>
    </w:p>
    <w:p w:rsidR="00E70733" w:rsidRDefault="00C91754">
      <w:pPr>
        <w:spacing w:line="210" w:lineRule="atLeast"/>
      </w:pPr>
      <w:r>
        <w:rPr>
          <w:rFonts w:ascii="Verdana" w:eastAsia="Verdana" w:hAnsi="Verdana" w:cs="Verdana"/>
        </w:rPr>
        <w:t>Ступањем на снагу овог правилника престаје да важи Правил</w:t>
      </w:r>
      <w:r>
        <w:rPr>
          <w:rFonts w:ascii="Verdana" w:eastAsia="Verdana" w:hAnsi="Verdana" w:cs="Verdana"/>
        </w:rPr>
        <w:t>ник о службеној одећи и начину употребе и трајању службене одеће царинских службеника („Службени гласник РС”, бр. 67/19 и 24/21).</w:t>
      </w:r>
    </w:p>
    <w:p w:rsidR="00E70733" w:rsidRDefault="00C91754">
      <w:pPr>
        <w:spacing w:line="210" w:lineRule="atLeast"/>
        <w:jc w:val="center"/>
      </w:pPr>
      <w:r>
        <w:rPr>
          <w:rFonts w:ascii="Verdana" w:eastAsia="Verdana" w:hAnsi="Verdana" w:cs="Verdana"/>
        </w:rPr>
        <w:t>Члан 35.</w:t>
      </w:r>
    </w:p>
    <w:p w:rsidR="00E70733" w:rsidRDefault="00C91754">
      <w:pPr>
        <w:spacing w:line="210" w:lineRule="atLeast"/>
      </w:pPr>
      <w:r>
        <w:rPr>
          <w:rFonts w:ascii="Verdana" w:eastAsia="Verdana" w:hAnsi="Verdana" w:cs="Verdana"/>
        </w:rPr>
        <w:t>Овај правилник ступа на снагу наредног дана од дана објављивања у „Службеном гласнику Републике Србије”.</w:t>
      </w:r>
    </w:p>
    <w:p w:rsidR="00E70733" w:rsidRDefault="00C91754">
      <w:pPr>
        <w:spacing w:line="210" w:lineRule="atLeast"/>
        <w:jc w:val="right"/>
      </w:pPr>
      <w:r>
        <w:rPr>
          <w:rFonts w:ascii="Verdana" w:eastAsia="Verdana" w:hAnsi="Verdana" w:cs="Verdana"/>
        </w:rPr>
        <w:t>Број 3167679</w:t>
      </w:r>
      <w:r>
        <w:rPr>
          <w:rFonts w:ascii="Verdana" w:eastAsia="Verdana" w:hAnsi="Verdana" w:cs="Verdana"/>
        </w:rPr>
        <w:t xml:space="preserve">/2024 </w:t>
      </w:r>
    </w:p>
    <w:p w:rsidR="00E70733" w:rsidRDefault="00C91754">
      <w:pPr>
        <w:spacing w:line="210" w:lineRule="atLeast"/>
        <w:jc w:val="right"/>
      </w:pPr>
      <w:r>
        <w:rPr>
          <w:rFonts w:ascii="Verdana" w:eastAsia="Verdana" w:hAnsi="Verdana" w:cs="Verdana"/>
        </w:rPr>
        <w:t>У Београду, 18. новембра 2024. године</w:t>
      </w:r>
    </w:p>
    <w:p w:rsidR="00E70733" w:rsidRDefault="00C91754">
      <w:pPr>
        <w:spacing w:line="210" w:lineRule="atLeast"/>
        <w:jc w:val="right"/>
      </w:pPr>
      <w:r>
        <w:rPr>
          <w:rFonts w:ascii="Verdana" w:eastAsia="Verdana" w:hAnsi="Verdana" w:cs="Verdana"/>
        </w:rPr>
        <w:t>Министар,</w:t>
      </w:r>
    </w:p>
    <w:p w:rsidR="00E70733" w:rsidRDefault="00C91754">
      <w:pPr>
        <w:spacing w:line="210" w:lineRule="atLeast"/>
        <w:jc w:val="right"/>
      </w:pPr>
      <w:r>
        <w:rPr>
          <w:rFonts w:ascii="Verdana" w:eastAsia="Verdana" w:hAnsi="Verdana" w:cs="Verdana"/>
          <w:b/>
        </w:rPr>
        <w:t xml:space="preserve">Синиша Мали, </w:t>
      </w:r>
      <w:r>
        <w:rPr>
          <w:rFonts w:ascii="Verdana" w:eastAsia="Verdana" w:hAnsi="Verdana" w:cs="Verdana"/>
        </w:rPr>
        <w:t>с.р.</w:t>
      </w:r>
    </w:p>
    <w:p w:rsidR="00E70733" w:rsidRDefault="00C91754">
      <w:pPr>
        <w:spacing w:line="137" w:lineRule="atLeast"/>
      </w:pPr>
      <w:r>
        <w:rPr>
          <w:rFonts w:ascii="Verdana" w:eastAsia="Verdana" w:hAnsi="Verdana" w:cs="Verdana"/>
          <w:noProof/>
        </w:rPr>
        <w:lastRenderedPageBreak/>
        <w:drawing>
          <wp:inline distT="0" distB="0" distL="0" distR="0">
            <wp:extent cx="5000000" cy="62397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3PFkII8Y8nfyAuIwmKXH4y4EIIIYQQQgghzkWCIpeRrG0UQgghhBBCCCHEFUmCIkIIIYQQQgghhLgiSVBECCGEEEIIIYQQVyQJigghhBBCCCGEEOKKJEERIYQQQgghhBBCXJH+A+GeJXDX5ZkFAAAAAElFTkSuQmCC"/>
                    <pic:cNvPicPr/>
                  </pic:nvPicPr>
                  <pic:blipFill>
                    <a:blip r:embed="rId4" cstate="print">
                      <a:extLst/>
                    </a:blip>
                    <a:stretch>
                      <a:fillRect/>
                    </a:stretch>
                  </pic:blipFill>
                  <pic:spPr>
                    <a:xfrm>
                      <a:off x="0" y="0"/>
                      <a:ext cx="5000000" cy="623970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nBAAAAAAAAvwCEIgAAAAAAwEmEIgAAAAAAwEmEIgAAAAAAwEmEIgAAAAAAwEmEIgAAAAAAwEmEIgAAAAAAwEmEIgAAAAAAwEmhJRU4D0ElFQAAAAAAAPilYaQ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EqEIAAAAAABw0v8DD3TnEO24mBMAAAAASUVORK5CYII="/>
                    <pic:cNvPicPr/>
                  </pic:nvPicPr>
                  <pic:blipFill>
                    <a:blip r:embed="rId5"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Ov5dpDcWsAAAAASUVORK5CYII="/>
                    <pic:cNvPicPr/>
                  </pic:nvPicPr>
                  <pic:blipFill>
                    <a:blip r:embed="rId6"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wnSwAcl3X2AAAAAElFTkSuQmCC"/>
                    <pic:cNvPicPr/>
                  </pic:nvPicPr>
                  <pic:blipFill>
                    <a:blip r:embed="rId7"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4f78BpLP1Oe1Xuz1t9XP+OtPeOM4yHR2r5m2dbXN7Ohuns3N1rct1Nm5LnfXr7HherZbjdDYu8BXCFxXANSEUAfBl8A8IAAD4KiAUAXBNvtyfEwAAAAAAAG5QhCIAAAAAAMBKhCIAAAAAAMBKhCIAAAAAAMBKhCIAAAAAAMBKhCIAAAAAAMBKXTrrAAAd4PV3AAAAAG5Y3Ck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RCgCAAAAAACs9D9L8hir7HtbJgAAAABJRU5ErkJggg=="/>
                    <pic:cNvPicPr/>
                  </pic:nvPicPr>
                  <pic:blipFill>
                    <a:blip r:embed="rId8"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AAABJRU5ErkJggg=="/>
                    <pic:cNvPicPr/>
                  </pic:nvPicPr>
                  <pic:blipFill>
                    <a:blip r:embed="rId9"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kRQAAAIAlKQIAAAAsSREAAABgSYoAAAAAS1IEAAAAWJIiAAAAwJIUAQAAAJakCAAAALAUzQrpz7kUAcgAAAAASUVORK5CYII="/>
                    <pic:cNvPicPr/>
                  </pic:nvPicPr>
                  <pic:blipFill>
                    <a:blip r:embed="rId10"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q3H34+bpuk0DMPD9z22zvPK8xzjOD68YvOJcwB8MQvcQUSR47jxAMBuRASAn2LBPoh9iAAAf0gQAYB1oggAAACQJIoAAAAASaIIAAAAkCSKAAAAAEmiCAAAAJAkigAAAABJoggAAACQJIoAAAAASaIIAAAAkCSKAAAAAEmiCAAAAJAkigAAAABJoggAAACQJIoAAAAASaIIAAAAkCSKAAAAAEmXtQHs5rw2AAAAANiPn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iSIAAABAkigCAAAAJIkiAAAAQJIoAgAAACSJIgAAAECSKAIAAAAkXQGUnbbuTMsw9wAAAABJRU5ErkJggg=="/>
                    <pic:cNvPicPr/>
                  </pic:nvPicPr>
                  <pic:blipFill>
                    <a:blip r:embed="rId11"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"/>
                    <pic:cNvPicPr/>
                  </pic:nvPicPr>
                  <pic:blipFill>
                    <a:blip r:embed="rId12"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98+C3PijWMUgAAAABJRU5ErkJggg=="/>
                    <pic:cNvPicPr/>
                  </pic:nvPicPr>
                  <pic:blipFill>
                    <a:blip r:embed="rId13"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aV+SampqdOjQIZWXl8vr9aqjo0MNDQ2aPn16n2U2Tr2uri6tX79e9fX1mjBhglatWjVgu8AIw8EL4JIjFAEwVDjZABh2Mg0NnOuoC7Ux2Hv0f32w8v2lWh4YQTiwAVxyhCIAhgonGwAAkApCEQCXHHefAQAAAAAARiIUAQAAAAAARuKWvACGClNgAQAAAAwrzB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KCuqp4AAAnkSURBV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ABGIhQBAAAAAPxfO3YgAAAAACDI33qQCyN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wFthNTOqOxBp0AAAAASUVORK5CYII="/>
                    <pic:cNvPicPr/>
                  </pic:nvPicPr>
                  <pic:blipFill>
                    <a:blip r:embed="rId14" cstate="print">
                      <a:extLst/>
                    </a:blip>
                    <a:stretch>
                      <a:fillRect/>
                    </a:stretch>
                  </pic:blipFill>
                  <pic:spPr>
                    <a:xfrm>
                      <a:off x="0" y="0"/>
                      <a:ext cx="5000000" cy="7021957"/>
                    </a:xfrm>
                    <a:prstGeom prst="rect">
                      <a:avLst/>
                    </a:prstGeom>
                  </pic:spPr>
                </pic:pic>
              </a:graphicData>
            </a:graphic>
          </wp:inline>
        </w:drawing>
      </w:r>
    </w:p>
    <w:p w:rsidR="00E70733" w:rsidRDefault="00C91754">
      <w:pPr>
        <w:spacing w:line="210" w:lineRule="atLeast"/>
      </w:pPr>
      <w:r>
        <w:rPr>
          <w:rFonts w:ascii="Verdana" w:eastAsia="Verdana" w:hAnsi="Verdana" w:cs="Verdana"/>
          <w:noProof/>
        </w:rPr>
        <w:lastRenderedPageBreak/>
        <w:drawing>
          <wp:inline distT="0" distB="0" distL="0" distR="0">
            <wp:extent cx="5000000" cy="70219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HuTAC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khQBAAAAlqQIAAAAsCRFAAAAgCUpAgAAACxJEQAAAGBJigAAAABLUgQAAABYkiIAAADAUirHcbo300W4AAAAAElFTkSuQmCC"/>
                    <pic:cNvPicPr/>
                  </pic:nvPicPr>
                  <pic:blipFill>
                    <a:blip r:embed="rId15" cstate="print">
                      <a:extLst/>
                    </a:blip>
                    <a:stretch>
                      <a:fillRect/>
                    </a:stretch>
                  </pic:blipFill>
                  <pic:spPr>
                    <a:xfrm>
                      <a:off x="0" y="0"/>
                      <a:ext cx="5000000" cy="7021957"/>
                    </a:xfrm>
                    <a:prstGeom prst="rect">
                      <a:avLst/>
                    </a:prstGeom>
                  </pic:spPr>
                </pic:pic>
              </a:graphicData>
            </a:graphic>
          </wp:inline>
        </w:drawing>
      </w:r>
    </w:p>
    <w:sectPr w:rsidR="00E70733">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733"/>
    <w:rsid w:val="00C91754"/>
    <w:rsid w:val="00E70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8EF71D-35A8-4ADD-8D83-C34243062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bmp"/><Relationship Id="rId13" Type="http://schemas.openxmlformats.org/officeDocument/2006/relationships/image" Target="media/image10.bmp"/><Relationship Id="rId3" Type="http://schemas.openxmlformats.org/officeDocument/2006/relationships/webSettings" Target="webSettings.xml"/><Relationship Id="rId7" Type="http://schemas.openxmlformats.org/officeDocument/2006/relationships/image" Target="media/image4.bmp"/><Relationship Id="rId12" Type="http://schemas.openxmlformats.org/officeDocument/2006/relationships/image" Target="media/image9.bmp"/><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bmp"/><Relationship Id="rId11" Type="http://schemas.openxmlformats.org/officeDocument/2006/relationships/image" Target="media/image8.bmp"/><Relationship Id="rId5" Type="http://schemas.openxmlformats.org/officeDocument/2006/relationships/image" Target="media/image2.bmp"/><Relationship Id="rId15" Type="http://schemas.openxmlformats.org/officeDocument/2006/relationships/image" Target="media/image12.bmp"/><Relationship Id="rId10" Type="http://schemas.openxmlformats.org/officeDocument/2006/relationships/image" Target="media/image7.bmp"/><Relationship Id="rId4" Type="http://schemas.openxmlformats.org/officeDocument/2006/relationships/image" Target="media/image1.bmp"/><Relationship Id="rId9" Type="http://schemas.openxmlformats.org/officeDocument/2006/relationships/image" Target="media/image6.bmp"/><Relationship Id="rId14" Type="http://schemas.openxmlformats.org/officeDocument/2006/relationships/image" Target="media/image11.b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2216</Words>
  <Characters>12635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 Knеžević</dc:creator>
  <cp:lastModifiedBy>Jasmina Knеžević</cp:lastModifiedBy>
  <cp:revision>2</cp:revision>
  <dcterms:created xsi:type="dcterms:W3CDTF">2024-11-22T08:38:00Z</dcterms:created>
  <dcterms:modified xsi:type="dcterms:W3CDTF">2024-11-22T08:38:00Z</dcterms:modified>
</cp:coreProperties>
</file>