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firstRow="1" w:lastRow="1" w:firstColumn="1" w:lastColumn="1" w:noHBand="0" w:noVBand="0"/>
      </w:tblPr>
      <w:tblGrid>
        <w:gridCol w:w="3721"/>
      </w:tblGrid>
      <w:tr w:rsidR="001B65EE" w14:paraId="1B5E0B82" w14:textId="77777777" w:rsidTr="00B11B4E">
        <w:trPr>
          <w:trHeight w:val="137"/>
        </w:trPr>
        <w:tc>
          <w:tcPr>
            <w:tcW w:w="3721" w:type="dxa"/>
            <w:tcBorders>
              <w:top w:val="single" w:sz="2" w:space="0" w:color="FFFFFF"/>
              <w:left w:val="single" w:sz="2" w:space="0" w:color="FFFFFF"/>
              <w:bottom w:val="single" w:sz="2" w:space="0" w:color="FFFFFF"/>
              <w:right w:val="single" w:sz="2" w:space="0" w:color="FFFFFF"/>
            </w:tcBorders>
            <w:vAlign w:val="center"/>
          </w:tcPr>
          <w:p w14:paraId="1307553F" w14:textId="3F98C4AF" w:rsidR="001B65EE" w:rsidRPr="00E87FD9" w:rsidRDefault="001B65EE" w:rsidP="002F1F31">
            <w:pPr>
              <w:jc w:val="center"/>
              <w:rPr>
                <w:lang w:val="sr-Cyrl-RS"/>
              </w:rPr>
            </w:pPr>
          </w:p>
        </w:tc>
      </w:tr>
    </w:tbl>
    <w:p w14:paraId="14F0D5D9" w14:textId="550A286D" w:rsidR="003B7994" w:rsidRDefault="003B7994" w:rsidP="002F1F31">
      <w:pPr>
        <w:jc w:val="center"/>
        <w:rPr>
          <w:bCs/>
          <w:lang w:val="sr-Cyrl-CS"/>
        </w:rPr>
      </w:pPr>
      <w:bookmarkStart w:id="0" w:name="sadrzaj_1"/>
      <w:bookmarkEnd w:id="0"/>
      <w:r w:rsidRPr="003B7994">
        <w:rPr>
          <w:lang w:val="sr-Cyrl-RS"/>
        </w:rPr>
        <w:t xml:space="preserve">НАЦРТ </w:t>
      </w:r>
      <w:r w:rsidR="001B65EE" w:rsidRPr="003B7994">
        <w:rPr>
          <w:bCs/>
          <w:lang w:val="sr-Cyrl-CS"/>
        </w:rPr>
        <w:t>ЗАКОН</w:t>
      </w:r>
      <w:r w:rsidRPr="003B7994">
        <w:rPr>
          <w:bCs/>
          <w:lang w:val="sr-Cyrl-CS"/>
        </w:rPr>
        <w:t>А</w:t>
      </w:r>
      <w:r w:rsidR="001B65EE" w:rsidRPr="003B7994">
        <w:rPr>
          <w:bCs/>
          <w:lang w:val="sr-Cyrl-CS"/>
        </w:rPr>
        <w:t xml:space="preserve"> О ИЗМЕНАМА И ДОПУНАМА</w:t>
      </w:r>
    </w:p>
    <w:p w14:paraId="01B08D44" w14:textId="01BDBBC9" w:rsidR="001B65EE" w:rsidRPr="003B7994" w:rsidRDefault="001B65EE" w:rsidP="002F1F31">
      <w:pPr>
        <w:jc w:val="center"/>
        <w:rPr>
          <w:bCs/>
        </w:rPr>
      </w:pPr>
      <w:r w:rsidRPr="003B7994">
        <w:rPr>
          <w:bCs/>
          <w:lang w:val="sr-Cyrl-CS"/>
        </w:rPr>
        <w:t>ЗАКОНА О ЈАВНОЈ СВОЈИНИ</w:t>
      </w:r>
    </w:p>
    <w:p w14:paraId="6D280AF8" w14:textId="1D1E73EE" w:rsidR="001B65EE" w:rsidRPr="00F462A6" w:rsidRDefault="001B65EE" w:rsidP="002F1F31">
      <w:pPr>
        <w:jc w:val="center"/>
        <w:rPr>
          <w:iCs/>
          <w:sz w:val="28"/>
          <w:szCs w:val="28"/>
        </w:rPr>
      </w:pPr>
    </w:p>
    <w:p w14:paraId="3439BED0" w14:textId="77777777" w:rsidR="001B65EE" w:rsidRDefault="001B65EE" w:rsidP="002F1F31">
      <w:pPr>
        <w:jc w:val="both"/>
        <w:rPr>
          <w:i/>
          <w:iCs/>
        </w:rPr>
      </w:pPr>
    </w:p>
    <w:p w14:paraId="3023361B" w14:textId="77777777" w:rsidR="00474D7D" w:rsidRPr="003F4EDB" w:rsidRDefault="00474D7D" w:rsidP="00474D7D">
      <w:pPr>
        <w:jc w:val="center"/>
        <w:rPr>
          <w:bCs/>
          <w:color w:val="000000" w:themeColor="text1"/>
          <w:lang w:val="sr-Latn-RS"/>
        </w:rPr>
      </w:pPr>
      <w:r w:rsidRPr="003F4EDB">
        <w:rPr>
          <w:bCs/>
          <w:color w:val="000000" w:themeColor="text1"/>
          <w:lang w:val="sr-Cyrl-CS"/>
        </w:rPr>
        <w:t>Члан 1.</w:t>
      </w:r>
    </w:p>
    <w:p w14:paraId="17118E56" w14:textId="43E7D903" w:rsidR="00F462A6" w:rsidRPr="003F4EDB" w:rsidRDefault="00474D7D" w:rsidP="00F462A6">
      <w:pPr>
        <w:ind w:firstLine="720"/>
        <w:jc w:val="both"/>
        <w:rPr>
          <w:color w:val="000000" w:themeColor="text1"/>
          <w:lang w:val="sr-Cyrl-RS"/>
        </w:rPr>
      </w:pPr>
      <w:r w:rsidRPr="003F4EDB">
        <w:rPr>
          <w:color w:val="000000" w:themeColor="text1"/>
          <w:lang w:val="sr-Cyrl-CS"/>
        </w:rPr>
        <w:t>У Закону о јавној својини („Службени гласник РС бр</w:t>
      </w:r>
      <w:r w:rsidRPr="003F4EDB">
        <w:rPr>
          <w:color w:val="000000" w:themeColor="text1"/>
          <w:lang w:val="sr-Latn-RS"/>
        </w:rPr>
        <w:t>.</w:t>
      </w:r>
      <w:r w:rsidRPr="003F4EDB">
        <w:rPr>
          <w:color w:val="000000" w:themeColor="text1"/>
          <w:lang w:val="sr-Cyrl-CS"/>
        </w:rPr>
        <w:t xml:space="preserve"> 72/11,</w:t>
      </w:r>
      <w:r w:rsidRPr="003F4EDB">
        <w:rPr>
          <w:color w:val="000000" w:themeColor="text1"/>
          <w:lang w:val="sr-Latn-RS"/>
        </w:rPr>
        <w:t xml:space="preserve"> </w:t>
      </w:r>
      <w:r w:rsidRPr="003F4EDB">
        <w:rPr>
          <w:color w:val="000000" w:themeColor="text1"/>
          <w:lang w:val="sr-Cyrl-CS"/>
        </w:rPr>
        <w:t>88/13, 105/14,</w:t>
      </w:r>
      <w:r w:rsidRPr="003F4EDB">
        <w:rPr>
          <w:color w:val="000000" w:themeColor="text1"/>
          <w:lang w:val="sr-Latn-RS"/>
        </w:rPr>
        <w:t xml:space="preserve"> </w:t>
      </w:r>
      <w:r w:rsidRPr="003F4EDB">
        <w:rPr>
          <w:color w:val="000000" w:themeColor="text1"/>
          <w:lang w:val="sr-Cyrl-CS"/>
        </w:rPr>
        <w:t>104/16</w:t>
      </w:r>
      <w:r w:rsidRPr="003F4EDB">
        <w:rPr>
          <w:color w:val="000000" w:themeColor="text1"/>
          <w:lang w:val="sr-Latn-RS"/>
        </w:rPr>
        <w:t xml:space="preserve"> </w:t>
      </w:r>
      <w:r w:rsidRPr="003F4EDB">
        <w:rPr>
          <w:color w:val="000000" w:themeColor="text1"/>
          <w:lang w:val="sr-Cyrl-CS"/>
        </w:rPr>
        <w:t>-</w:t>
      </w:r>
      <w:r w:rsidRPr="003F4EDB">
        <w:rPr>
          <w:color w:val="000000" w:themeColor="text1"/>
          <w:lang w:val="sr-Latn-RS"/>
        </w:rPr>
        <w:t xml:space="preserve"> </w:t>
      </w:r>
      <w:r w:rsidRPr="003F4EDB">
        <w:rPr>
          <w:color w:val="000000" w:themeColor="text1"/>
          <w:lang w:val="sr-Cyrl-CS"/>
        </w:rPr>
        <w:t>др.</w:t>
      </w:r>
      <w:r w:rsidRPr="003F4EDB">
        <w:rPr>
          <w:color w:val="000000" w:themeColor="text1"/>
          <w:lang w:val="sr-Latn-RS"/>
        </w:rPr>
        <w:t xml:space="preserve"> </w:t>
      </w:r>
      <w:r w:rsidRPr="003F4EDB">
        <w:rPr>
          <w:color w:val="000000" w:themeColor="text1"/>
          <w:lang w:val="sr-Cyrl-CS"/>
        </w:rPr>
        <w:t>закон, 108/16</w:t>
      </w:r>
      <w:r w:rsidRPr="003F4EDB">
        <w:rPr>
          <w:color w:val="000000" w:themeColor="text1"/>
        </w:rPr>
        <w:t xml:space="preserve">, </w:t>
      </w:r>
      <w:r w:rsidRPr="003F4EDB">
        <w:rPr>
          <w:color w:val="000000" w:themeColor="text1"/>
          <w:lang w:val="sr-Cyrl-CS"/>
        </w:rPr>
        <w:t>113/17</w:t>
      </w:r>
      <w:r w:rsidRPr="003F4EDB">
        <w:rPr>
          <w:color w:val="000000" w:themeColor="text1"/>
        </w:rPr>
        <w:t xml:space="preserve">, 95/18 </w:t>
      </w:r>
      <w:r w:rsidRPr="003F4EDB">
        <w:rPr>
          <w:color w:val="000000" w:themeColor="text1"/>
          <w:lang w:val="sr-Cyrl-RS"/>
        </w:rPr>
        <w:t>и 153/20</w:t>
      </w:r>
      <w:r w:rsidRPr="003F4EDB">
        <w:rPr>
          <w:color w:val="000000" w:themeColor="text1"/>
          <w:lang w:val="sr-Cyrl-CS"/>
        </w:rPr>
        <w:t xml:space="preserve">) </w:t>
      </w:r>
      <w:r w:rsidR="00F462A6">
        <w:rPr>
          <w:color w:val="000000" w:themeColor="text1"/>
          <w:lang w:val="sr-Cyrl-CS"/>
        </w:rPr>
        <w:t>у</w:t>
      </w:r>
      <w:r w:rsidR="00F462A6" w:rsidRPr="003F4EDB">
        <w:rPr>
          <w:color w:val="000000" w:themeColor="text1"/>
          <w:lang w:val="sr-Cyrl-RS"/>
        </w:rPr>
        <w:t xml:space="preserve"> члану 17. став 2. речи</w:t>
      </w:r>
      <w:r w:rsidR="00F462A6">
        <w:rPr>
          <w:color w:val="000000" w:themeColor="text1"/>
          <w:lang w:val="sr-Cyrl-RS"/>
        </w:rPr>
        <w:t>:</w:t>
      </w:r>
      <w:r w:rsidR="00F462A6" w:rsidRPr="003F4EDB">
        <w:rPr>
          <w:color w:val="000000" w:themeColor="text1"/>
          <w:lang w:val="sr-Cyrl-RS"/>
        </w:rPr>
        <w:t xml:space="preserve"> „из члана 18. став 6.</w:t>
      </w:r>
      <w:r w:rsidR="00F462A6" w:rsidRPr="003F4EDB">
        <w:rPr>
          <w:color w:val="000000" w:themeColor="text1"/>
          <w:lang w:val="sr-Cyrl-CS"/>
        </w:rPr>
        <w:t>”</w:t>
      </w:r>
      <w:r w:rsidR="00F462A6" w:rsidRPr="003F4EDB">
        <w:rPr>
          <w:color w:val="000000" w:themeColor="text1"/>
          <w:lang w:val="sr-Cyrl-RS"/>
        </w:rPr>
        <w:t xml:space="preserve"> замењују се речима</w:t>
      </w:r>
      <w:r w:rsidR="00F462A6">
        <w:rPr>
          <w:color w:val="000000" w:themeColor="text1"/>
          <w:lang w:val="sr-Cyrl-RS"/>
        </w:rPr>
        <w:t>:</w:t>
      </w:r>
      <w:r w:rsidR="00F462A6" w:rsidRPr="003F4EDB">
        <w:rPr>
          <w:color w:val="000000" w:themeColor="text1"/>
          <w:lang w:val="sr-Cyrl-RS"/>
        </w:rPr>
        <w:t xml:space="preserve"> „из члана 18. став 7.</w:t>
      </w:r>
      <w:r w:rsidR="00F462A6" w:rsidRPr="003F4EDB">
        <w:rPr>
          <w:color w:val="000000" w:themeColor="text1"/>
          <w:lang w:val="sr-Cyrl-CS"/>
        </w:rPr>
        <w:t>”</w:t>
      </w:r>
      <w:r w:rsidR="00F462A6" w:rsidRPr="003F4EDB">
        <w:rPr>
          <w:color w:val="000000" w:themeColor="text1"/>
          <w:lang w:val="sr-Cyrl-RS"/>
        </w:rPr>
        <w:t>.</w:t>
      </w:r>
    </w:p>
    <w:p w14:paraId="243B3ACF" w14:textId="77777777" w:rsidR="00F462A6" w:rsidRDefault="00F462A6" w:rsidP="00474D7D">
      <w:pPr>
        <w:ind w:firstLine="720"/>
        <w:jc w:val="both"/>
        <w:rPr>
          <w:color w:val="000000" w:themeColor="text1"/>
          <w:lang w:val="sr-Cyrl-CS"/>
        </w:rPr>
      </w:pPr>
    </w:p>
    <w:p w14:paraId="2CC03246" w14:textId="1052206D" w:rsidR="00F462A6" w:rsidRDefault="00F462A6" w:rsidP="00F462A6">
      <w:pPr>
        <w:jc w:val="center"/>
        <w:rPr>
          <w:color w:val="000000" w:themeColor="text1"/>
          <w:lang w:val="sr-Cyrl-CS"/>
        </w:rPr>
      </w:pPr>
      <w:r w:rsidRPr="003F4EDB">
        <w:rPr>
          <w:bCs/>
          <w:color w:val="000000" w:themeColor="text1"/>
          <w:lang w:val="sr-Cyrl-CS"/>
        </w:rPr>
        <w:t>Члан 2.</w:t>
      </w:r>
    </w:p>
    <w:p w14:paraId="6E0AABDE" w14:textId="19D5C3FE" w:rsidR="00474D7D" w:rsidRPr="003F4EDB" w:rsidRDefault="00F462A6" w:rsidP="00474D7D">
      <w:pPr>
        <w:ind w:firstLine="720"/>
        <w:jc w:val="both"/>
        <w:rPr>
          <w:rFonts w:ascii="Times" w:hAnsi="Times"/>
          <w:color w:val="000000" w:themeColor="text1"/>
          <w:lang w:val="sr-Cyrl-RS"/>
        </w:rPr>
      </w:pPr>
      <w:r>
        <w:rPr>
          <w:color w:val="000000" w:themeColor="text1"/>
          <w:lang w:val="sr-Cyrl-RS"/>
        </w:rPr>
        <w:t>У</w:t>
      </w:r>
      <w:r w:rsidR="00474D7D" w:rsidRPr="003F4EDB">
        <w:rPr>
          <w:color w:val="000000" w:themeColor="text1"/>
          <w:lang w:val="sr-Cyrl-RS"/>
        </w:rPr>
        <w:t xml:space="preserve"> члану 18. </w:t>
      </w:r>
      <w:r w:rsidR="00474D7D" w:rsidRPr="003F4EDB">
        <w:rPr>
          <w:rFonts w:ascii="Times" w:hAnsi="Times"/>
          <w:color w:val="000000" w:themeColor="text1"/>
          <w:lang w:val="sr-Cyrl-RS"/>
        </w:rPr>
        <w:t>после става 1. додаје се нови став 2, који гласи:</w:t>
      </w:r>
    </w:p>
    <w:p w14:paraId="5C2B2F73" w14:textId="1BD5E0C2" w:rsidR="00474D7D" w:rsidRPr="003F4EDB" w:rsidRDefault="00474D7D" w:rsidP="00474D7D">
      <w:pPr>
        <w:ind w:firstLine="720"/>
        <w:jc w:val="both"/>
        <w:rPr>
          <w:color w:val="000000" w:themeColor="text1"/>
          <w:lang w:val="sr-Cyrl-RS"/>
        </w:rPr>
      </w:pPr>
      <w:r w:rsidRPr="003F4EDB">
        <w:rPr>
          <w:color w:val="000000" w:themeColor="text1"/>
          <w:lang w:val="sr-Cyrl-RS"/>
        </w:rPr>
        <w:t>„Република Србија, аутономна покрајина и јединица локалне самоуправе не мо</w:t>
      </w:r>
      <w:r w:rsidR="00F462A6">
        <w:rPr>
          <w:color w:val="000000" w:themeColor="text1"/>
          <w:lang w:val="sr-Cyrl-RS"/>
        </w:rPr>
        <w:t>гу</w:t>
      </w:r>
      <w:r w:rsidRPr="003F4EDB">
        <w:rPr>
          <w:color w:val="000000" w:themeColor="text1"/>
          <w:lang w:val="sr-Cyrl-RS"/>
        </w:rPr>
        <w:t xml:space="preserve"> имати право коришћења на стварима у јавној својини.</w:t>
      </w:r>
    </w:p>
    <w:p w14:paraId="7FC848AF" w14:textId="0BD6F970" w:rsidR="00474D7D" w:rsidRPr="003F4EDB" w:rsidRDefault="00474D7D" w:rsidP="00474D7D">
      <w:pPr>
        <w:ind w:firstLine="720"/>
        <w:jc w:val="both"/>
        <w:rPr>
          <w:color w:val="000000" w:themeColor="text1"/>
          <w:lang w:val="sr-Cyrl-RS"/>
        </w:rPr>
      </w:pPr>
      <w:r w:rsidRPr="003F4EDB">
        <w:rPr>
          <w:color w:val="000000" w:themeColor="text1"/>
          <w:lang w:val="sr-Cyrl-RS"/>
        </w:rPr>
        <w:t>Досадашњи ст</w:t>
      </w:r>
      <w:r w:rsidR="00062AFA">
        <w:rPr>
          <w:color w:val="000000" w:themeColor="text1"/>
          <w:lang w:val="sr-Cyrl-RS"/>
        </w:rPr>
        <w:t>.</w:t>
      </w:r>
      <w:r w:rsidRPr="003F4EDB">
        <w:rPr>
          <w:color w:val="000000" w:themeColor="text1"/>
          <w:lang w:val="sr-Cyrl-RS"/>
        </w:rPr>
        <w:t xml:space="preserve"> 2</w:t>
      </w:r>
      <w:r w:rsidR="00062AFA">
        <w:rPr>
          <w:color w:val="000000" w:themeColor="text1"/>
          <w:lang w:val="sr-Cyrl-RS"/>
        </w:rPr>
        <w:t xml:space="preserve">. до </w:t>
      </w:r>
      <w:r w:rsidRPr="003F4EDB">
        <w:rPr>
          <w:color w:val="000000" w:themeColor="text1"/>
          <w:lang w:val="sr-Cyrl-RS"/>
        </w:rPr>
        <w:t>6. постају ст</w:t>
      </w:r>
      <w:r w:rsidR="00062AFA">
        <w:rPr>
          <w:color w:val="000000" w:themeColor="text1"/>
          <w:lang w:val="sr-Cyrl-RS"/>
        </w:rPr>
        <w:t>.</w:t>
      </w:r>
      <w:r w:rsidRPr="003F4EDB">
        <w:rPr>
          <w:color w:val="000000" w:themeColor="text1"/>
          <w:lang w:val="sr-Cyrl-RS"/>
        </w:rPr>
        <w:t xml:space="preserve"> 3</w:t>
      </w:r>
      <w:r w:rsidR="00062AFA">
        <w:rPr>
          <w:color w:val="000000" w:themeColor="text1"/>
          <w:lang w:val="sr-Cyrl-RS"/>
        </w:rPr>
        <w:t xml:space="preserve">. до </w:t>
      </w:r>
      <w:r w:rsidRPr="003F4EDB">
        <w:rPr>
          <w:color w:val="000000" w:themeColor="text1"/>
          <w:lang w:val="sr-Cyrl-RS"/>
        </w:rPr>
        <w:t>7.</w:t>
      </w:r>
      <w:r w:rsidR="00F462A6" w:rsidRPr="003F4EDB">
        <w:rPr>
          <w:color w:val="000000" w:themeColor="text1"/>
          <w:lang w:val="sr-Cyrl-CS"/>
        </w:rPr>
        <w:t>”</w:t>
      </w:r>
      <w:r w:rsidR="00F462A6" w:rsidRPr="003F4EDB">
        <w:rPr>
          <w:color w:val="000000" w:themeColor="text1"/>
          <w:lang w:val="sr-Cyrl-RS"/>
        </w:rPr>
        <w:t>.</w:t>
      </w:r>
    </w:p>
    <w:p w14:paraId="51DF84FF" w14:textId="77777777" w:rsidR="00474D7D" w:rsidRPr="003F4EDB" w:rsidRDefault="00474D7D" w:rsidP="00474D7D">
      <w:pPr>
        <w:ind w:firstLine="720"/>
        <w:jc w:val="both"/>
        <w:rPr>
          <w:color w:val="000000" w:themeColor="text1"/>
        </w:rPr>
      </w:pPr>
    </w:p>
    <w:p w14:paraId="1285F04D" w14:textId="58045A07" w:rsidR="00474D7D" w:rsidRPr="003F4EDB" w:rsidRDefault="00474D7D" w:rsidP="00474D7D">
      <w:pPr>
        <w:jc w:val="center"/>
        <w:rPr>
          <w:color w:val="000000" w:themeColor="text1"/>
          <w:lang w:val="sr-Latn-RS"/>
        </w:rPr>
      </w:pPr>
      <w:r w:rsidRPr="003F4EDB">
        <w:rPr>
          <w:bCs/>
          <w:color w:val="000000" w:themeColor="text1"/>
          <w:lang w:val="sr-Cyrl-CS"/>
        </w:rPr>
        <w:t xml:space="preserve">Члан </w:t>
      </w:r>
      <w:r w:rsidR="00F462A6">
        <w:rPr>
          <w:bCs/>
          <w:color w:val="000000" w:themeColor="text1"/>
          <w:lang w:val="sr-Cyrl-CS"/>
        </w:rPr>
        <w:t>3</w:t>
      </w:r>
      <w:r w:rsidRPr="003F4EDB">
        <w:rPr>
          <w:bCs/>
          <w:color w:val="000000" w:themeColor="text1"/>
          <w:lang w:val="sr-Cyrl-CS"/>
        </w:rPr>
        <w:t>.</w:t>
      </w:r>
    </w:p>
    <w:p w14:paraId="37607192" w14:textId="77777777" w:rsidR="00474D7D" w:rsidRPr="003F4EDB" w:rsidRDefault="00474D7D" w:rsidP="00474D7D">
      <w:pPr>
        <w:ind w:firstLine="720"/>
        <w:jc w:val="both"/>
        <w:rPr>
          <w:rFonts w:ascii="Times" w:hAnsi="Times"/>
          <w:color w:val="000000" w:themeColor="text1"/>
          <w:lang w:val="sr-Cyrl-RS"/>
        </w:rPr>
      </w:pPr>
      <w:r w:rsidRPr="003F4EDB">
        <w:rPr>
          <w:color w:val="000000" w:themeColor="text1"/>
          <w:lang w:val="sr-Cyrl-RS"/>
        </w:rPr>
        <w:t xml:space="preserve">У члану 19. </w:t>
      </w:r>
      <w:r w:rsidRPr="003F4EDB">
        <w:rPr>
          <w:rFonts w:ascii="Times" w:hAnsi="Times"/>
          <w:color w:val="000000" w:themeColor="text1"/>
          <w:lang w:val="sr-Cyrl-RS"/>
        </w:rPr>
        <w:t>после става 1. додаје се нови став 2, који гласи:</w:t>
      </w:r>
    </w:p>
    <w:p w14:paraId="09F1BF57" w14:textId="1A92F9B4" w:rsidR="00474D7D" w:rsidRPr="003F4EDB" w:rsidRDefault="00474D7D" w:rsidP="00474D7D">
      <w:pPr>
        <w:ind w:firstLine="720"/>
        <w:jc w:val="both"/>
        <w:rPr>
          <w:rFonts w:ascii="Times" w:hAnsi="Times"/>
          <w:color w:val="000000" w:themeColor="text1"/>
          <w:lang w:val="sr-Cyrl-RS"/>
        </w:rPr>
      </w:pPr>
      <w:r w:rsidRPr="003F4EDB">
        <w:rPr>
          <w:rFonts w:ascii="Times" w:hAnsi="Times"/>
          <w:color w:val="000000" w:themeColor="text1"/>
          <w:lang w:val="sr-Cyrl-RS"/>
        </w:rPr>
        <w:t>„Република Србија, аутономна покрајина и јединица локалне самоуправе не мо</w:t>
      </w:r>
      <w:r w:rsidR="00F462A6">
        <w:rPr>
          <w:rFonts w:ascii="Times" w:hAnsi="Times"/>
          <w:color w:val="000000" w:themeColor="text1"/>
          <w:lang w:val="sr-Cyrl-RS"/>
        </w:rPr>
        <w:t>гу</w:t>
      </w:r>
      <w:r w:rsidRPr="003F4EDB">
        <w:rPr>
          <w:rFonts w:ascii="Times" w:hAnsi="Times"/>
          <w:color w:val="000000" w:themeColor="text1"/>
          <w:lang w:val="sr-Cyrl-RS"/>
        </w:rPr>
        <w:t xml:space="preserve"> бити корисни</w:t>
      </w:r>
      <w:r w:rsidR="00F462A6">
        <w:rPr>
          <w:rFonts w:ascii="Times" w:hAnsi="Times"/>
          <w:color w:val="000000" w:themeColor="text1"/>
          <w:lang w:val="sr-Cyrl-RS"/>
        </w:rPr>
        <w:t>ци</w:t>
      </w:r>
      <w:r w:rsidRPr="003F4EDB">
        <w:rPr>
          <w:rFonts w:ascii="Times" w:hAnsi="Times"/>
          <w:color w:val="000000" w:themeColor="text1"/>
          <w:lang w:val="sr-Cyrl-RS"/>
        </w:rPr>
        <w:t xml:space="preserve"> ствари у јавној својини.</w:t>
      </w:r>
    </w:p>
    <w:p w14:paraId="1A462328" w14:textId="0A7A601B" w:rsidR="00474D7D" w:rsidRDefault="00474D7D" w:rsidP="00474D7D">
      <w:pPr>
        <w:ind w:firstLine="720"/>
        <w:jc w:val="both"/>
        <w:rPr>
          <w:rFonts w:ascii="Times" w:hAnsi="Times"/>
          <w:color w:val="000000" w:themeColor="text1"/>
          <w:lang w:val="sr-Cyrl-RS"/>
        </w:rPr>
      </w:pPr>
      <w:r w:rsidRPr="003F4EDB">
        <w:rPr>
          <w:rFonts w:ascii="Times" w:hAnsi="Times"/>
          <w:color w:val="000000" w:themeColor="text1"/>
          <w:lang w:val="sr-Cyrl-RS"/>
        </w:rPr>
        <w:t>Досадашњи ст</w:t>
      </w:r>
      <w:r w:rsidR="00740923">
        <w:rPr>
          <w:rFonts w:ascii="Times" w:hAnsi="Times"/>
          <w:color w:val="000000" w:themeColor="text1"/>
          <w:lang w:val="sr-Cyrl-RS"/>
        </w:rPr>
        <w:t>.</w:t>
      </w:r>
      <w:r w:rsidRPr="003F4EDB">
        <w:rPr>
          <w:rFonts w:ascii="Times" w:hAnsi="Times"/>
          <w:color w:val="000000" w:themeColor="text1"/>
          <w:lang w:val="sr-Cyrl-RS"/>
        </w:rPr>
        <w:t xml:space="preserve"> 2. и 3. постају ст</w:t>
      </w:r>
      <w:r w:rsidR="00740923">
        <w:rPr>
          <w:rFonts w:ascii="Times" w:hAnsi="Times"/>
          <w:color w:val="000000" w:themeColor="text1"/>
          <w:lang w:val="sr-Cyrl-RS"/>
        </w:rPr>
        <w:t>.</w:t>
      </w:r>
      <w:r w:rsidRPr="003F4EDB">
        <w:rPr>
          <w:rFonts w:ascii="Times" w:hAnsi="Times"/>
          <w:color w:val="000000" w:themeColor="text1"/>
          <w:lang w:val="sr-Cyrl-RS"/>
        </w:rPr>
        <w:t xml:space="preserve"> 3. и 4.</w:t>
      </w:r>
      <w:r w:rsidR="00F462A6" w:rsidRPr="003F4EDB">
        <w:rPr>
          <w:color w:val="000000" w:themeColor="text1"/>
          <w:lang w:val="sr-Cyrl-CS"/>
        </w:rPr>
        <w:t>”</w:t>
      </w:r>
      <w:r w:rsidR="00F462A6" w:rsidRPr="003F4EDB">
        <w:rPr>
          <w:color w:val="000000" w:themeColor="text1"/>
          <w:lang w:val="sr-Cyrl-RS"/>
        </w:rPr>
        <w:t>.</w:t>
      </w:r>
    </w:p>
    <w:p w14:paraId="7AF44D8F" w14:textId="09505ADE" w:rsidR="00F462A6" w:rsidRDefault="00F462A6" w:rsidP="00474D7D">
      <w:pPr>
        <w:ind w:firstLine="720"/>
        <w:jc w:val="both"/>
        <w:rPr>
          <w:rFonts w:ascii="Times" w:hAnsi="Times"/>
          <w:color w:val="000000" w:themeColor="text1"/>
          <w:lang w:val="sr-Cyrl-RS"/>
        </w:rPr>
      </w:pPr>
    </w:p>
    <w:p w14:paraId="3C86B14D" w14:textId="1F8CD1CC" w:rsidR="00F462A6" w:rsidRDefault="00F462A6" w:rsidP="00F462A6">
      <w:pPr>
        <w:jc w:val="center"/>
        <w:rPr>
          <w:color w:val="000000" w:themeColor="text1"/>
          <w:lang w:val="sr-Cyrl-CS"/>
        </w:rPr>
      </w:pPr>
      <w:r w:rsidRPr="003F4EDB">
        <w:rPr>
          <w:bCs/>
          <w:color w:val="000000" w:themeColor="text1"/>
          <w:lang w:val="sr-Cyrl-CS"/>
        </w:rPr>
        <w:t xml:space="preserve">Члан </w:t>
      </w:r>
      <w:r>
        <w:rPr>
          <w:bCs/>
          <w:color w:val="000000" w:themeColor="text1"/>
          <w:lang w:val="sr-Cyrl-CS"/>
        </w:rPr>
        <w:t>4</w:t>
      </w:r>
      <w:r w:rsidRPr="003F4EDB">
        <w:rPr>
          <w:bCs/>
          <w:color w:val="000000" w:themeColor="text1"/>
          <w:lang w:val="sr-Cyrl-CS"/>
        </w:rPr>
        <w:t>.</w:t>
      </w:r>
    </w:p>
    <w:p w14:paraId="6ABAAA1F" w14:textId="52DF6D96" w:rsidR="00F462A6" w:rsidRPr="003F4EDB" w:rsidRDefault="00F462A6" w:rsidP="00474D7D">
      <w:pPr>
        <w:ind w:firstLine="720"/>
        <w:jc w:val="both"/>
        <w:rPr>
          <w:rFonts w:ascii="Times" w:hAnsi="Times"/>
          <w:color w:val="000000" w:themeColor="text1"/>
          <w:lang w:val="sr-Cyrl-RS"/>
        </w:rPr>
      </w:pPr>
      <w:r w:rsidRPr="003F4EDB">
        <w:rPr>
          <w:color w:val="000000" w:themeColor="text1"/>
          <w:lang w:val="sr-Cyrl-RS"/>
        </w:rPr>
        <w:t>У члану 21. став 3. речи</w:t>
      </w:r>
      <w:r>
        <w:rPr>
          <w:color w:val="000000" w:themeColor="text1"/>
          <w:lang w:val="sr-Cyrl-RS"/>
        </w:rPr>
        <w:t>:</w:t>
      </w:r>
      <w:r w:rsidRPr="003F4EDB">
        <w:rPr>
          <w:color w:val="000000" w:themeColor="text1"/>
          <w:lang w:val="sr-Cyrl-RS"/>
        </w:rPr>
        <w:t xml:space="preserve"> „из члана 18. став 6.</w:t>
      </w:r>
      <w:r w:rsidRPr="003F4EDB">
        <w:rPr>
          <w:color w:val="000000" w:themeColor="text1"/>
          <w:lang w:val="sr-Cyrl-CS"/>
        </w:rPr>
        <w:t>”</w:t>
      </w:r>
      <w:r w:rsidRPr="003F4EDB">
        <w:rPr>
          <w:color w:val="000000" w:themeColor="text1"/>
          <w:lang w:val="sr-Cyrl-RS"/>
        </w:rPr>
        <w:t xml:space="preserve"> замењују се речима</w:t>
      </w:r>
      <w:r>
        <w:rPr>
          <w:color w:val="000000" w:themeColor="text1"/>
          <w:lang w:val="sr-Cyrl-RS"/>
        </w:rPr>
        <w:t>:</w:t>
      </w:r>
      <w:r w:rsidRPr="003F4EDB">
        <w:rPr>
          <w:color w:val="000000" w:themeColor="text1"/>
          <w:lang w:val="sr-Cyrl-RS"/>
        </w:rPr>
        <w:t xml:space="preserve"> „из члана 18. став 7.</w:t>
      </w:r>
      <w:r w:rsidR="003379DF" w:rsidRPr="003F4EDB">
        <w:rPr>
          <w:color w:val="000000" w:themeColor="text1"/>
          <w:lang w:val="sr-Cyrl-CS"/>
        </w:rPr>
        <w:t>”</w:t>
      </w:r>
      <w:r w:rsidR="003379DF" w:rsidRPr="003F4EDB">
        <w:rPr>
          <w:color w:val="000000" w:themeColor="text1"/>
          <w:lang w:val="sr-Cyrl-RS"/>
        </w:rPr>
        <w:t>.</w:t>
      </w:r>
    </w:p>
    <w:p w14:paraId="6C6CAA86" w14:textId="77777777" w:rsidR="00474D7D" w:rsidRPr="003F4EDB" w:rsidRDefault="00474D7D" w:rsidP="00474D7D">
      <w:pPr>
        <w:ind w:firstLine="720"/>
        <w:jc w:val="both"/>
        <w:rPr>
          <w:rFonts w:ascii="Times" w:hAnsi="Times"/>
          <w:color w:val="000000" w:themeColor="text1"/>
          <w:lang w:val="sr-Cyrl-RS"/>
        </w:rPr>
      </w:pPr>
    </w:p>
    <w:p w14:paraId="63341C36" w14:textId="58D47368" w:rsidR="00474D7D" w:rsidRPr="003F4EDB" w:rsidRDefault="00474D7D" w:rsidP="00474D7D">
      <w:pPr>
        <w:jc w:val="center"/>
        <w:rPr>
          <w:bCs/>
          <w:color w:val="000000" w:themeColor="text1"/>
          <w:lang w:val="sr-Latn-RS"/>
        </w:rPr>
      </w:pPr>
      <w:r w:rsidRPr="003F4EDB">
        <w:rPr>
          <w:bCs/>
          <w:color w:val="000000" w:themeColor="text1"/>
          <w:lang w:val="sr-Cyrl-CS"/>
        </w:rPr>
        <w:t xml:space="preserve">Члан </w:t>
      </w:r>
      <w:r w:rsidR="00F462A6">
        <w:rPr>
          <w:bCs/>
          <w:color w:val="000000" w:themeColor="text1"/>
          <w:lang w:val="sr-Cyrl-CS"/>
        </w:rPr>
        <w:t>5</w:t>
      </w:r>
      <w:r w:rsidRPr="003F4EDB">
        <w:rPr>
          <w:bCs/>
          <w:color w:val="000000" w:themeColor="text1"/>
          <w:lang w:val="sr-Cyrl-CS"/>
        </w:rPr>
        <w:t>.</w:t>
      </w:r>
    </w:p>
    <w:p w14:paraId="612B1DFB" w14:textId="01F657A1" w:rsidR="00474D7D" w:rsidRPr="003F4EDB" w:rsidRDefault="00474D7D" w:rsidP="00474D7D">
      <w:pPr>
        <w:ind w:firstLine="720"/>
        <w:jc w:val="both"/>
        <w:rPr>
          <w:color w:val="000000" w:themeColor="text1"/>
        </w:rPr>
      </w:pPr>
      <w:r w:rsidRPr="003F4EDB">
        <w:rPr>
          <w:color w:val="000000" w:themeColor="text1"/>
          <w:lang w:val="sr-Cyrl-RS"/>
        </w:rPr>
        <w:t>Члан 64. мења се и</w:t>
      </w:r>
      <w:r w:rsidRPr="003F4EDB">
        <w:rPr>
          <w:color w:val="000000" w:themeColor="text1"/>
          <w:lang w:val="sr-Cyrl-CS"/>
        </w:rPr>
        <w:t xml:space="preserve"> гласи:</w:t>
      </w:r>
    </w:p>
    <w:p w14:paraId="4E2A0245" w14:textId="77777777" w:rsidR="00474D7D" w:rsidRPr="003F4EDB" w:rsidRDefault="00474D7D" w:rsidP="00474D7D">
      <w:pPr>
        <w:jc w:val="both"/>
        <w:rPr>
          <w:color w:val="000000" w:themeColor="text1"/>
          <w:lang w:val="sr-Cyrl-RS"/>
        </w:rPr>
      </w:pPr>
    </w:p>
    <w:p w14:paraId="3CA5F3F9" w14:textId="77777777" w:rsidR="00474D7D" w:rsidRPr="003F4EDB" w:rsidRDefault="00474D7D" w:rsidP="00474D7D">
      <w:pPr>
        <w:jc w:val="center"/>
        <w:rPr>
          <w:b/>
          <w:bCs/>
          <w:color w:val="000000" w:themeColor="text1"/>
          <w:lang w:val="sr-Cyrl-RS"/>
        </w:rPr>
      </w:pPr>
      <w:r w:rsidRPr="003F4EDB">
        <w:rPr>
          <w:b/>
          <w:bCs/>
          <w:color w:val="000000" w:themeColor="text1"/>
          <w:lang w:val="sr-Cyrl-RS"/>
        </w:rPr>
        <w:t>„Евиденција непокретности у јавној својини кроз информациони систем</w:t>
      </w:r>
    </w:p>
    <w:p w14:paraId="458D684E" w14:textId="77777777" w:rsidR="00474D7D" w:rsidRPr="003F4EDB" w:rsidRDefault="00474D7D" w:rsidP="00474D7D">
      <w:pPr>
        <w:jc w:val="center"/>
        <w:rPr>
          <w:b/>
          <w:bCs/>
          <w:color w:val="000000" w:themeColor="text1"/>
          <w:lang w:val="sr-Cyrl-RS"/>
        </w:rPr>
      </w:pPr>
    </w:p>
    <w:p w14:paraId="5CE751CD" w14:textId="77777777" w:rsidR="00474D7D" w:rsidRPr="003F4EDB" w:rsidRDefault="00474D7D" w:rsidP="00474D7D">
      <w:pPr>
        <w:jc w:val="center"/>
        <w:rPr>
          <w:color w:val="000000" w:themeColor="text1"/>
          <w:lang w:val="sr-Cyrl-RS"/>
        </w:rPr>
      </w:pPr>
      <w:r w:rsidRPr="003F4EDB">
        <w:rPr>
          <w:color w:val="000000" w:themeColor="text1"/>
          <w:lang w:val="sr-Cyrl-RS"/>
        </w:rPr>
        <w:t>Члан 64.</w:t>
      </w:r>
    </w:p>
    <w:p w14:paraId="3139FAAB" w14:textId="77777777" w:rsidR="00474D7D" w:rsidRPr="003F4EDB" w:rsidRDefault="00474D7D" w:rsidP="00474D7D">
      <w:pPr>
        <w:ind w:firstLine="720"/>
        <w:jc w:val="both"/>
        <w:rPr>
          <w:color w:val="000000" w:themeColor="text1"/>
          <w:lang w:val="sr-Cyrl-CS"/>
        </w:rPr>
      </w:pPr>
      <w:r w:rsidRPr="003F4EDB">
        <w:rPr>
          <w:color w:val="000000" w:themeColor="text1"/>
          <w:lang w:val="sr-Cyrl-CS"/>
        </w:rPr>
        <w:t>Дирекција успоставља информациони систем за вођење евиденције непокретности у јавној својини, који је намењен за прикупљање, интеграцију, обраду, управљање, анализу, приказ и одржавање свих просторно оријентисаних и алфанумеричких података (у даљем тексту: Регистар непокретности у јавној својини).</w:t>
      </w:r>
    </w:p>
    <w:p w14:paraId="185239C1" w14:textId="1F629A2F" w:rsidR="00474D7D" w:rsidRPr="003F4EDB" w:rsidRDefault="00474D7D" w:rsidP="00474D7D">
      <w:pPr>
        <w:jc w:val="both"/>
        <w:rPr>
          <w:color w:val="000000" w:themeColor="text1"/>
          <w:lang w:val="sr-Cyrl-CS"/>
        </w:rPr>
      </w:pPr>
      <w:r w:rsidRPr="003F4EDB">
        <w:rPr>
          <w:color w:val="000000" w:themeColor="text1"/>
          <w:lang w:val="sr-Cyrl-RS"/>
        </w:rPr>
        <w:tab/>
      </w:r>
      <w:r w:rsidRPr="003F4EDB">
        <w:rPr>
          <w:color w:val="000000" w:themeColor="text1"/>
          <w:lang w:val="sr-Cyrl-CS"/>
        </w:rPr>
        <w:t xml:space="preserve">Регистар непокретности у јавној својини обезбеђује евиденцију свих података о непокретностима у јавној својини, </w:t>
      </w:r>
      <w:r w:rsidR="00A82ADC">
        <w:rPr>
          <w:color w:val="000000" w:themeColor="text1"/>
          <w:lang w:val="sr-Cyrl-CS"/>
        </w:rPr>
        <w:t xml:space="preserve">осим за непокретности за посебне намене из члана 59. овог закона, </w:t>
      </w:r>
      <w:r w:rsidRPr="003F4EDB">
        <w:rPr>
          <w:color w:val="000000" w:themeColor="text1"/>
          <w:lang w:val="sr-Cyrl-CS"/>
        </w:rPr>
        <w:t>приступ подацима од стране овлашћених корисника, размену података и информација између органа јавне управе.“.</w:t>
      </w:r>
    </w:p>
    <w:p w14:paraId="7B9D3A02" w14:textId="77777777" w:rsidR="00474D7D" w:rsidRPr="003F4EDB" w:rsidRDefault="00474D7D" w:rsidP="00474D7D">
      <w:pPr>
        <w:jc w:val="both"/>
        <w:rPr>
          <w:color w:val="000000" w:themeColor="text1"/>
          <w:lang w:val="sr-Cyrl-CS"/>
        </w:rPr>
      </w:pPr>
    </w:p>
    <w:p w14:paraId="2332FC79" w14:textId="1040A58B" w:rsidR="00474D7D" w:rsidRPr="003F4EDB" w:rsidRDefault="00474D7D" w:rsidP="00474D7D">
      <w:pPr>
        <w:jc w:val="center"/>
        <w:rPr>
          <w:bCs/>
          <w:color w:val="000000" w:themeColor="text1"/>
          <w:lang w:val="sr-Cyrl-CS"/>
        </w:rPr>
      </w:pPr>
      <w:r w:rsidRPr="003F4EDB">
        <w:rPr>
          <w:bCs/>
          <w:color w:val="000000" w:themeColor="text1"/>
          <w:lang w:val="sr-Cyrl-CS"/>
        </w:rPr>
        <w:t xml:space="preserve">Члан </w:t>
      </w:r>
      <w:r w:rsidR="003379DF">
        <w:rPr>
          <w:bCs/>
          <w:color w:val="000000" w:themeColor="text1"/>
          <w:lang w:val="sr-Cyrl-CS"/>
        </w:rPr>
        <w:t>6</w:t>
      </w:r>
      <w:r w:rsidRPr="003F4EDB">
        <w:rPr>
          <w:bCs/>
          <w:color w:val="000000" w:themeColor="text1"/>
          <w:lang w:val="sr-Cyrl-CS"/>
        </w:rPr>
        <w:t>.</w:t>
      </w:r>
    </w:p>
    <w:p w14:paraId="760C77FC" w14:textId="0D4106D1" w:rsidR="00474D7D" w:rsidRPr="003F4EDB" w:rsidRDefault="00474D7D" w:rsidP="00474D7D">
      <w:pPr>
        <w:ind w:firstLine="720"/>
        <w:jc w:val="both"/>
        <w:rPr>
          <w:color w:val="000000" w:themeColor="text1"/>
          <w:lang w:val="sr-Cyrl-RS"/>
        </w:rPr>
      </w:pPr>
      <w:r w:rsidRPr="003F4EDB">
        <w:rPr>
          <w:color w:val="000000" w:themeColor="text1"/>
          <w:lang w:val="sr-Cyrl-RS"/>
        </w:rPr>
        <w:t xml:space="preserve">После члана 64. додају се </w:t>
      </w:r>
      <w:r w:rsidR="00005896" w:rsidRPr="003F4EDB">
        <w:rPr>
          <w:color w:val="000000" w:themeColor="text1"/>
          <w:lang w:val="sr-Cyrl-RS"/>
        </w:rPr>
        <w:t>чл</w:t>
      </w:r>
      <w:r w:rsidR="00740923">
        <w:rPr>
          <w:color w:val="000000" w:themeColor="text1"/>
          <w:lang w:val="sr-Cyrl-RS"/>
        </w:rPr>
        <w:t>.</w:t>
      </w:r>
      <w:r w:rsidR="00005896" w:rsidRPr="003F4EDB">
        <w:rPr>
          <w:color w:val="000000" w:themeColor="text1"/>
          <w:lang w:val="sr-Cyrl-RS"/>
        </w:rPr>
        <w:t xml:space="preserve"> 64а</w:t>
      </w:r>
      <w:r w:rsidR="00062AFA">
        <w:rPr>
          <w:color w:val="000000" w:themeColor="text1"/>
          <w:lang w:val="sr-Cyrl-RS"/>
        </w:rPr>
        <w:t xml:space="preserve"> до </w:t>
      </w:r>
      <w:r w:rsidRPr="003F4EDB">
        <w:rPr>
          <w:color w:val="000000" w:themeColor="text1"/>
          <w:lang w:val="sr-Cyrl-RS"/>
        </w:rPr>
        <w:t>64ђ, који гласе:</w:t>
      </w:r>
    </w:p>
    <w:p w14:paraId="5763EA11" w14:textId="77777777" w:rsidR="00474D7D" w:rsidRPr="003F4EDB" w:rsidRDefault="00474D7D" w:rsidP="00474D7D">
      <w:pPr>
        <w:jc w:val="both"/>
        <w:rPr>
          <w:bCs/>
          <w:color w:val="000000" w:themeColor="text1"/>
          <w:lang w:val="sr-Cyrl-CS"/>
        </w:rPr>
      </w:pPr>
    </w:p>
    <w:p w14:paraId="2F178131" w14:textId="11BDBCE4" w:rsidR="00474D7D" w:rsidRDefault="00474D7D" w:rsidP="00474D7D">
      <w:pPr>
        <w:jc w:val="center"/>
        <w:rPr>
          <w:b/>
          <w:color w:val="000000" w:themeColor="text1"/>
          <w:lang w:val="sr-Cyrl-CS"/>
        </w:rPr>
      </w:pPr>
      <w:r w:rsidRPr="003F4EDB">
        <w:rPr>
          <w:b/>
          <w:color w:val="000000" w:themeColor="text1"/>
          <w:lang w:val="sr-Cyrl-CS"/>
        </w:rPr>
        <w:t>Циљеви успостављања Регистра непокретности у јавној својини</w:t>
      </w:r>
    </w:p>
    <w:p w14:paraId="370422A9" w14:textId="77777777" w:rsidR="00740923" w:rsidRPr="003F4EDB" w:rsidRDefault="00740923" w:rsidP="00474D7D">
      <w:pPr>
        <w:jc w:val="center"/>
        <w:rPr>
          <w:b/>
          <w:color w:val="000000" w:themeColor="text1"/>
          <w:lang w:val="sr-Cyrl-CS"/>
        </w:rPr>
      </w:pPr>
    </w:p>
    <w:p w14:paraId="33C407AC" w14:textId="77777777" w:rsidR="00474D7D" w:rsidRPr="003F4EDB" w:rsidRDefault="00474D7D" w:rsidP="00474D7D">
      <w:pPr>
        <w:jc w:val="center"/>
        <w:rPr>
          <w:b/>
          <w:color w:val="000000" w:themeColor="text1"/>
          <w:lang w:val="sr-Cyrl-CS"/>
        </w:rPr>
      </w:pPr>
      <w:r w:rsidRPr="003F4EDB">
        <w:rPr>
          <w:bCs/>
          <w:color w:val="000000" w:themeColor="text1"/>
          <w:lang w:val="sr-Cyrl-CS"/>
        </w:rPr>
        <w:t>Члан 64а</w:t>
      </w:r>
    </w:p>
    <w:p w14:paraId="02672748"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 xml:space="preserve">Основни циљеви вођења Регистра непокретности у јавној својини су ажурна евиденција непокретности у јавној својини, ефикасно управљање и располагање </w:t>
      </w:r>
      <w:r w:rsidRPr="003F4EDB">
        <w:rPr>
          <w:bCs/>
          <w:color w:val="000000" w:themeColor="text1"/>
          <w:lang w:val="sr-Cyrl-CS"/>
        </w:rPr>
        <w:lastRenderedPageBreak/>
        <w:t>непокретностима у јавној својини, као и свеобухватно евидентирање носилаца права коришћења, односно корисника непокретности у јавној својини.</w:t>
      </w:r>
    </w:p>
    <w:p w14:paraId="118DBEC3" w14:textId="77777777" w:rsidR="00740923" w:rsidRDefault="00740923" w:rsidP="00474D7D">
      <w:pPr>
        <w:jc w:val="center"/>
        <w:rPr>
          <w:bCs/>
          <w:color w:val="000000" w:themeColor="text1"/>
          <w:lang w:val="sr-Cyrl-CS"/>
        </w:rPr>
      </w:pPr>
    </w:p>
    <w:p w14:paraId="12E481F4" w14:textId="39E72F30" w:rsidR="00474D7D" w:rsidRDefault="00474D7D" w:rsidP="00740923">
      <w:pPr>
        <w:ind w:right="-93"/>
        <w:rPr>
          <w:b/>
          <w:color w:val="000000" w:themeColor="text1"/>
          <w:lang w:val="sr-Cyrl-CS"/>
        </w:rPr>
      </w:pPr>
      <w:r w:rsidRPr="003F4EDB">
        <w:rPr>
          <w:b/>
          <w:color w:val="000000" w:themeColor="text1"/>
          <w:lang w:val="sr-Cyrl-CS"/>
        </w:rPr>
        <w:t xml:space="preserve">Садржај података о непокретностима у Регистру непокретности у јавној </w:t>
      </w:r>
      <w:r w:rsidR="00740923">
        <w:rPr>
          <w:b/>
          <w:color w:val="000000" w:themeColor="text1"/>
          <w:lang w:val="sr-Cyrl-CS"/>
        </w:rPr>
        <w:t>својини</w:t>
      </w:r>
    </w:p>
    <w:p w14:paraId="41792945" w14:textId="77777777" w:rsidR="00740923" w:rsidRPr="003F4EDB" w:rsidRDefault="00740923" w:rsidP="00474D7D">
      <w:pPr>
        <w:jc w:val="center"/>
        <w:rPr>
          <w:b/>
          <w:color w:val="000000" w:themeColor="text1"/>
          <w:lang w:val="sr-Cyrl-CS"/>
        </w:rPr>
      </w:pPr>
    </w:p>
    <w:p w14:paraId="635A1846" w14:textId="77777777" w:rsidR="00474D7D" w:rsidRPr="003F4EDB" w:rsidRDefault="00474D7D" w:rsidP="00474D7D">
      <w:pPr>
        <w:jc w:val="center"/>
        <w:rPr>
          <w:bCs/>
          <w:color w:val="000000" w:themeColor="text1"/>
          <w:lang w:val="sr-Cyrl-CS"/>
        </w:rPr>
      </w:pPr>
      <w:r w:rsidRPr="003F4EDB">
        <w:rPr>
          <w:bCs/>
          <w:color w:val="000000" w:themeColor="text1"/>
          <w:lang w:val="sr-Cyrl-CS"/>
        </w:rPr>
        <w:t>Члан 64б</w:t>
      </w:r>
    </w:p>
    <w:p w14:paraId="12621CD5"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Регистар непокретности у јавној својини садржи податке за све врсте непокретности, и то:</w:t>
      </w:r>
    </w:p>
    <w:p w14:paraId="58F8E454"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1.</w:t>
      </w:r>
      <w:r w:rsidRPr="003F4EDB">
        <w:rPr>
          <w:bCs/>
          <w:color w:val="000000" w:themeColor="text1"/>
          <w:lang w:val="sr-Cyrl-CS"/>
        </w:rPr>
        <w:tab/>
        <w:t>Земљиште</w:t>
      </w:r>
    </w:p>
    <w:p w14:paraId="5F5C5942"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2.</w:t>
      </w:r>
      <w:r w:rsidRPr="003F4EDB">
        <w:rPr>
          <w:bCs/>
          <w:color w:val="000000" w:themeColor="text1"/>
          <w:lang w:val="sr-Cyrl-CS"/>
        </w:rPr>
        <w:tab/>
        <w:t>Објекте/зграде</w:t>
      </w:r>
    </w:p>
    <w:p w14:paraId="74D924A5"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3.</w:t>
      </w:r>
      <w:r w:rsidRPr="003F4EDB">
        <w:rPr>
          <w:bCs/>
          <w:color w:val="000000" w:themeColor="text1"/>
          <w:lang w:val="sr-Cyrl-CS"/>
        </w:rPr>
        <w:tab/>
        <w:t xml:space="preserve">Посебне делове објеката </w:t>
      </w:r>
    </w:p>
    <w:p w14:paraId="495FCED1"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4.</w:t>
      </w:r>
      <w:r w:rsidRPr="003F4EDB">
        <w:rPr>
          <w:bCs/>
          <w:color w:val="000000" w:themeColor="text1"/>
          <w:lang w:val="sr-Cyrl-CS"/>
        </w:rPr>
        <w:tab/>
        <w:t>Мреже</w:t>
      </w:r>
    </w:p>
    <w:p w14:paraId="7B8E11F2" w14:textId="19D8E8CB" w:rsidR="00474D7D" w:rsidRDefault="00474D7D" w:rsidP="00474D7D">
      <w:pPr>
        <w:ind w:firstLine="720"/>
        <w:jc w:val="both"/>
        <w:rPr>
          <w:bCs/>
          <w:color w:val="000000" w:themeColor="text1"/>
          <w:lang w:val="sr-Cyrl-CS"/>
        </w:rPr>
      </w:pPr>
      <w:r w:rsidRPr="003F4EDB">
        <w:rPr>
          <w:bCs/>
          <w:color w:val="000000" w:themeColor="text1"/>
          <w:lang w:val="sr-Cyrl-CS"/>
        </w:rPr>
        <w:t>5.</w:t>
      </w:r>
      <w:r w:rsidRPr="003F4EDB">
        <w:rPr>
          <w:bCs/>
          <w:color w:val="000000" w:themeColor="text1"/>
          <w:lang w:val="sr-Cyrl-CS"/>
        </w:rPr>
        <w:tab/>
        <w:t>Остале непокретности које су у јавној својини</w:t>
      </w:r>
    </w:p>
    <w:p w14:paraId="3167649A" w14:textId="77777777" w:rsidR="00740923" w:rsidRPr="003F4EDB" w:rsidRDefault="00740923" w:rsidP="00474D7D">
      <w:pPr>
        <w:ind w:firstLine="720"/>
        <w:jc w:val="both"/>
        <w:rPr>
          <w:bCs/>
          <w:color w:val="000000" w:themeColor="text1"/>
          <w:lang w:val="sr-Cyrl-CS"/>
        </w:rPr>
      </w:pPr>
    </w:p>
    <w:p w14:paraId="145371F2"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За сваку непокретност у јавној својини воде се подаци о:</w:t>
      </w:r>
    </w:p>
    <w:p w14:paraId="6046FC4C"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1.</w:t>
      </w:r>
      <w:r w:rsidRPr="003F4EDB">
        <w:rPr>
          <w:bCs/>
          <w:color w:val="000000" w:themeColor="text1"/>
          <w:lang w:val="sr-Cyrl-CS"/>
        </w:rPr>
        <w:tab/>
        <w:t>носиоцу права јавне својине на непокретности;</w:t>
      </w:r>
    </w:p>
    <w:p w14:paraId="1E49CFF8"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2.</w:t>
      </w:r>
      <w:r w:rsidRPr="003F4EDB">
        <w:rPr>
          <w:bCs/>
          <w:color w:val="000000" w:themeColor="text1"/>
          <w:lang w:val="sr-Cyrl-CS"/>
        </w:rPr>
        <w:tab/>
        <w:t>кориснику, односно носиоцу права коришћења на непокретности: назив, седиште, адреса, матични број, ПИБ, шифра делатности;</w:t>
      </w:r>
    </w:p>
    <w:p w14:paraId="10BC2733"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3.</w:t>
      </w:r>
      <w:r w:rsidRPr="003F4EDB">
        <w:rPr>
          <w:bCs/>
          <w:color w:val="000000" w:themeColor="text1"/>
          <w:lang w:val="sr-Cyrl-CS"/>
        </w:rPr>
        <w:tab/>
        <w:t>врста непокретности, место и адреса где се непокретност налази, површина, удео, спратност објекта, структура и број посебног дела објекта, катастарска парцела, катастарска општина;</w:t>
      </w:r>
    </w:p>
    <w:p w14:paraId="1D389BA8"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4.</w:t>
      </w:r>
      <w:r w:rsidRPr="003F4EDB">
        <w:rPr>
          <w:bCs/>
          <w:color w:val="000000" w:themeColor="text1"/>
          <w:lang w:val="sr-Cyrl-CS"/>
        </w:rPr>
        <w:tab/>
        <w:t>исправи о својини, основу коришћења и вредности непокретности;</w:t>
      </w:r>
    </w:p>
    <w:p w14:paraId="1FB8447D"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5.</w:t>
      </w:r>
      <w:r w:rsidRPr="003F4EDB">
        <w:rPr>
          <w:bCs/>
          <w:color w:val="000000" w:themeColor="text1"/>
          <w:lang w:val="sr-Cyrl-CS"/>
        </w:rPr>
        <w:tab/>
        <w:t>исправама које представљају основ за промену података, ако је до истих дошло.</w:t>
      </w:r>
    </w:p>
    <w:p w14:paraId="7B283BAF" w14:textId="77777777" w:rsidR="00474D7D" w:rsidRPr="003F4EDB" w:rsidRDefault="00474D7D" w:rsidP="00474D7D">
      <w:pPr>
        <w:jc w:val="both"/>
        <w:rPr>
          <w:bCs/>
          <w:color w:val="000000" w:themeColor="text1"/>
          <w:lang w:val="sr-Cyrl-CS"/>
        </w:rPr>
      </w:pPr>
    </w:p>
    <w:p w14:paraId="5186A554" w14:textId="48848FD6" w:rsidR="00474D7D" w:rsidRDefault="00474D7D" w:rsidP="00474D7D">
      <w:pPr>
        <w:jc w:val="center"/>
        <w:rPr>
          <w:b/>
          <w:color w:val="000000" w:themeColor="text1"/>
          <w:lang w:val="sr-Cyrl-CS"/>
        </w:rPr>
      </w:pPr>
      <w:r w:rsidRPr="003F4EDB">
        <w:rPr>
          <w:b/>
          <w:color w:val="000000" w:themeColor="text1"/>
          <w:lang w:val="sr-Cyrl-CS"/>
        </w:rPr>
        <w:t>Утврђивање вредности непокретности које се воде у Регистру непокретности у јавној својини</w:t>
      </w:r>
    </w:p>
    <w:p w14:paraId="208EF0F1" w14:textId="77777777" w:rsidR="00740923" w:rsidRPr="003F4EDB" w:rsidRDefault="00740923" w:rsidP="00474D7D">
      <w:pPr>
        <w:jc w:val="center"/>
        <w:rPr>
          <w:b/>
          <w:color w:val="000000" w:themeColor="text1"/>
          <w:lang w:val="sr-Cyrl-CS"/>
        </w:rPr>
      </w:pPr>
    </w:p>
    <w:p w14:paraId="358171FD" w14:textId="77777777" w:rsidR="00474D7D" w:rsidRPr="003F4EDB" w:rsidRDefault="00474D7D" w:rsidP="00474D7D">
      <w:pPr>
        <w:jc w:val="center"/>
        <w:rPr>
          <w:bCs/>
          <w:color w:val="000000" w:themeColor="text1"/>
          <w:lang w:val="sr-Cyrl-CS"/>
        </w:rPr>
      </w:pPr>
      <w:r w:rsidRPr="003F4EDB">
        <w:rPr>
          <w:bCs/>
          <w:color w:val="000000" w:themeColor="text1"/>
          <w:lang w:val="sr-Cyrl-CS"/>
        </w:rPr>
        <w:t>Члан 64в</w:t>
      </w:r>
    </w:p>
    <w:p w14:paraId="41FED505"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Дирекција развија методологију, сагласно међународним стандардима за процену вредности, заснованим на дефиницији тржишне вредности Међународног комитета за стандарде процене вредности ИВСЦ</w:t>
      </w:r>
      <w:r w:rsidRPr="003F4EDB">
        <w:rPr>
          <w:bCs/>
          <w:color w:val="000000" w:themeColor="text1"/>
          <w:lang w:val="sr-Latn-RS"/>
        </w:rPr>
        <w:t xml:space="preserve"> (</w:t>
      </w:r>
      <w:r w:rsidRPr="003F4EDB">
        <w:rPr>
          <w:bCs/>
          <w:color w:val="000000" w:themeColor="text1"/>
          <w:lang w:val="sr-Cyrl-RS"/>
        </w:rPr>
        <w:t>енгл. „</w:t>
      </w:r>
      <w:r w:rsidRPr="003F4EDB">
        <w:rPr>
          <w:bCs/>
          <w:color w:val="000000" w:themeColor="text1"/>
          <w:lang w:val="sr-Latn-RS"/>
        </w:rPr>
        <w:t>market value“)</w:t>
      </w:r>
      <w:r w:rsidRPr="003F4EDB">
        <w:rPr>
          <w:bCs/>
          <w:color w:val="000000" w:themeColor="text1"/>
          <w:lang w:val="sr-Cyrl-CS"/>
        </w:rPr>
        <w:t xml:space="preserve">, која ће бити саставни део Регистра непокретности у јавној својини, а чијом применом ће се омогућити оквирна процена вредности појединачних непокретности у јавној својини. </w:t>
      </w:r>
    </w:p>
    <w:p w14:paraId="683F000C"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Дирекција у Регистру непокретности у јавној својини не примењује оквирну процену вредности на непокретностима које су предмет масовне процене вредности непокретности, а која је предвиђена одредбама Закона којим се уређују послови државног премера и катастра.</w:t>
      </w:r>
    </w:p>
    <w:p w14:paraId="53F1C764"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Оквирно процењену вредност непокретности у јавној својини Дирекција води у Регистру непокретности у јавној својини.</w:t>
      </w:r>
    </w:p>
    <w:p w14:paraId="7D7B2AE8"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Дирекција преузима од Републичког геодетског завода податке о вредности непокретности за непокретности на које није примењена оквирна процена вредности из става 2. овог члана.</w:t>
      </w:r>
    </w:p>
    <w:p w14:paraId="7929EF7A" w14:textId="77777777" w:rsidR="00474D7D" w:rsidRPr="003F4EDB" w:rsidRDefault="00474D7D" w:rsidP="00474D7D">
      <w:pPr>
        <w:ind w:firstLine="720"/>
        <w:jc w:val="both"/>
        <w:rPr>
          <w:bCs/>
          <w:color w:val="000000" w:themeColor="text1"/>
          <w:lang w:val="sr-Cyrl-CS"/>
        </w:rPr>
      </w:pPr>
    </w:p>
    <w:p w14:paraId="03EA1152" w14:textId="1EDD7195" w:rsidR="00740923" w:rsidRDefault="00474D7D" w:rsidP="00474D7D">
      <w:pPr>
        <w:jc w:val="center"/>
        <w:rPr>
          <w:b/>
          <w:color w:val="000000" w:themeColor="text1"/>
          <w:lang w:val="sr-Cyrl-CS"/>
        </w:rPr>
      </w:pPr>
      <w:r w:rsidRPr="003F4EDB">
        <w:rPr>
          <w:b/>
          <w:color w:val="000000" w:themeColor="text1"/>
          <w:lang w:val="sr-Cyrl-CS"/>
        </w:rPr>
        <w:t>Достава и размена података од значаја за евиденцију и Регистар непокретности у јавној својини</w:t>
      </w:r>
    </w:p>
    <w:p w14:paraId="63E3A813" w14:textId="77777777" w:rsidR="00740923" w:rsidRPr="003F4EDB" w:rsidRDefault="00740923" w:rsidP="00474D7D">
      <w:pPr>
        <w:jc w:val="center"/>
        <w:rPr>
          <w:b/>
          <w:color w:val="000000" w:themeColor="text1"/>
          <w:lang w:val="sr-Cyrl-CS"/>
        </w:rPr>
      </w:pPr>
    </w:p>
    <w:p w14:paraId="02B033E1" w14:textId="77777777" w:rsidR="00474D7D" w:rsidRPr="003F4EDB" w:rsidRDefault="00474D7D" w:rsidP="00474D7D">
      <w:pPr>
        <w:jc w:val="center"/>
        <w:rPr>
          <w:bCs/>
          <w:color w:val="000000" w:themeColor="text1"/>
          <w:lang w:val="sr-Cyrl-CS"/>
        </w:rPr>
      </w:pPr>
      <w:r w:rsidRPr="003F4EDB">
        <w:rPr>
          <w:bCs/>
          <w:color w:val="000000" w:themeColor="text1"/>
          <w:lang w:val="sr-Cyrl-CS"/>
        </w:rPr>
        <w:t>Члан 64г</w:t>
      </w:r>
    </w:p>
    <w:p w14:paraId="3CC2EDA5"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 xml:space="preserve">Републички геодетски завод и Дирекција закључују уговор о међусобној сарадњи и обавезном приступу подацима који су од значаја за управљање </w:t>
      </w:r>
      <w:r w:rsidRPr="003F4EDB">
        <w:rPr>
          <w:bCs/>
          <w:color w:val="000000" w:themeColor="text1"/>
          <w:lang w:val="sr-Cyrl-CS"/>
        </w:rPr>
        <w:lastRenderedPageBreak/>
        <w:t xml:space="preserve">непокретностима у јавној својини и исте размењује путем сервиса на дневном нивоу, односно у роковима зависним од врсте сервиса.  </w:t>
      </w:r>
    </w:p>
    <w:p w14:paraId="1D23A18C"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Органи и организације Републике Србије, аутономне покрајине и јединице локалне самоуправе, јавна предузећа, друштва капитала, зависна друштва капитала, установе, јавне агенције и друга правна лица, чији је оснивач Република Србија, аутономна покрајина и јединица локалне самоуправе, обавезни су да на захтев Дирекције, у року од 15 дана, доставе податке из својих посебних евиденција</w:t>
      </w:r>
      <w:r w:rsidRPr="003F4EDB">
        <w:rPr>
          <w:bCs/>
          <w:strike/>
          <w:color w:val="000000" w:themeColor="text1"/>
          <w:lang w:val="sr-Cyrl-CS"/>
        </w:rPr>
        <w:t xml:space="preserve"> </w:t>
      </w:r>
      <w:r w:rsidRPr="003F4EDB">
        <w:rPr>
          <w:bCs/>
          <w:color w:val="000000" w:themeColor="text1"/>
          <w:lang w:val="sr-Cyrl-CS"/>
        </w:rPr>
        <w:t>који су од значаја за управљање непокретностима у јавној својини, без накнаде.</w:t>
      </w:r>
    </w:p>
    <w:p w14:paraId="7AF930BA" w14:textId="77777777" w:rsidR="00474D7D" w:rsidRPr="003F4EDB" w:rsidRDefault="00474D7D" w:rsidP="00474D7D">
      <w:pPr>
        <w:ind w:firstLine="720"/>
        <w:jc w:val="both"/>
        <w:rPr>
          <w:bCs/>
          <w:color w:val="000000" w:themeColor="text1"/>
          <w:lang w:val="sr-Cyrl-CS"/>
        </w:rPr>
      </w:pPr>
    </w:p>
    <w:p w14:paraId="44CF4A9A" w14:textId="2FB3BE30" w:rsidR="00474D7D" w:rsidRDefault="00474D7D" w:rsidP="00474D7D">
      <w:pPr>
        <w:jc w:val="center"/>
        <w:rPr>
          <w:b/>
          <w:color w:val="000000" w:themeColor="text1"/>
          <w:lang w:val="sr-Cyrl-CS"/>
        </w:rPr>
      </w:pPr>
      <w:r w:rsidRPr="003F4EDB">
        <w:rPr>
          <w:b/>
          <w:color w:val="000000" w:themeColor="text1"/>
          <w:lang w:val="sr-Cyrl-CS"/>
        </w:rPr>
        <w:t>Јавност података садржаних у Регистру непокретности у јавној својини</w:t>
      </w:r>
    </w:p>
    <w:p w14:paraId="1D9416C0" w14:textId="77777777" w:rsidR="00740923" w:rsidRPr="003F4EDB" w:rsidRDefault="00740923" w:rsidP="00474D7D">
      <w:pPr>
        <w:jc w:val="center"/>
        <w:rPr>
          <w:b/>
          <w:color w:val="000000" w:themeColor="text1"/>
          <w:lang w:val="sr-Cyrl-CS"/>
        </w:rPr>
      </w:pPr>
    </w:p>
    <w:p w14:paraId="5F6DD9AC" w14:textId="77777777" w:rsidR="00474D7D" w:rsidRPr="003F4EDB" w:rsidRDefault="00474D7D" w:rsidP="00474D7D">
      <w:pPr>
        <w:jc w:val="center"/>
        <w:rPr>
          <w:bCs/>
          <w:color w:val="000000" w:themeColor="text1"/>
          <w:lang w:val="sr-Cyrl-CS"/>
        </w:rPr>
      </w:pPr>
      <w:r w:rsidRPr="003F4EDB">
        <w:rPr>
          <w:bCs/>
          <w:color w:val="000000" w:themeColor="text1"/>
          <w:lang w:val="sr-Cyrl-CS"/>
        </w:rPr>
        <w:t>Члан 64д</w:t>
      </w:r>
    </w:p>
    <w:p w14:paraId="144492A0"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Подаци Регистра непокретности у јавној својини се јавно објављују на веб сајту Дирекције.</w:t>
      </w:r>
    </w:p>
    <w:p w14:paraId="25B9B042"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Изузетно, подаци који су законом којим се уређује пове</w:t>
      </w:r>
      <w:r w:rsidRPr="003F4EDB">
        <w:rPr>
          <w:bCs/>
          <w:color w:val="000000" w:themeColor="text1"/>
          <w:lang w:val="sr-Cyrl-RS"/>
        </w:rPr>
        <w:t>р</w:t>
      </w:r>
      <w:r w:rsidRPr="003F4EDB">
        <w:rPr>
          <w:bCs/>
          <w:color w:val="000000" w:themeColor="text1"/>
          <w:lang w:val="sr-Cyrl-CS"/>
        </w:rPr>
        <w:t xml:space="preserve">љивост података означени као тајни, не објављују се јавно. </w:t>
      </w:r>
    </w:p>
    <w:p w14:paraId="5FABAD4A"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Подаци Регистра непокретности у јавној својини који су објављени јавно, доступни су искључиво у облику слике (растера) са различитим подлогама (лејерима).</w:t>
      </w:r>
    </w:p>
    <w:p w14:paraId="5823DD80"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Забрањена је свака врста преузимања јавно објављених података Регистра непокретности у јавној својини.</w:t>
      </w:r>
    </w:p>
    <w:p w14:paraId="6B1AFA76" w14:textId="0B9F6854" w:rsidR="00474D7D" w:rsidRPr="003F4EDB" w:rsidRDefault="00474D7D" w:rsidP="00005896">
      <w:pPr>
        <w:jc w:val="both"/>
        <w:rPr>
          <w:bCs/>
          <w:color w:val="000000" w:themeColor="text1"/>
          <w:lang w:val="sr-Cyrl-CS"/>
        </w:rPr>
      </w:pPr>
    </w:p>
    <w:p w14:paraId="0507844C" w14:textId="55397906" w:rsidR="00474D7D" w:rsidRDefault="00474D7D" w:rsidP="00474D7D">
      <w:pPr>
        <w:jc w:val="center"/>
        <w:rPr>
          <w:b/>
          <w:color w:val="000000" w:themeColor="text1"/>
          <w:lang w:val="sr-Cyrl-CS"/>
        </w:rPr>
      </w:pPr>
      <w:r w:rsidRPr="003F4EDB">
        <w:rPr>
          <w:b/>
          <w:color w:val="000000" w:themeColor="text1"/>
          <w:lang w:val="sr-Cyrl-CS"/>
        </w:rPr>
        <w:t>Посебне евиденције непокретности у јавној својини</w:t>
      </w:r>
    </w:p>
    <w:p w14:paraId="18E4BAA4" w14:textId="77777777" w:rsidR="00740923" w:rsidRPr="003F4EDB" w:rsidRDefault="00740923" w:rsidP="00474D7D">
      <w:pPr>
        <w:jc w:val="center"/>
        <w:rPr>
          <w:b/>
          <w:color w:val="000000" w:themeColor="text1"/>
          <w:lang w:val="sr-Cyrl-CS"/>
        </w:rPr>
      </w:pPr>
    </w:p>
    <w:p w14:paraId="0C6AFBCE" w14:textId="77777777" w:rsidR="00474D7D" w:rsidRPr="003F4EDB" w:rsidRDefault="00474D7D" w:rsidP="00474D7D">
      <w:pPr>
        <w:jc w:val="center"/>
        <w:rPr>
          <w:bCs/>
          <w:color w:val="000000" w:themeColor="text1"/>
          <w:lang w:val="sr-Cyrl-CS"/>
        </w:rPr>
      </w:pPr>
      <w:r w:rsidRPr="003F4EDB">
        <w:rPr>
          <w:bCs/>
          <w:color w:val="000000" w:themeColor="text1"/>
          <w:lang w:val="sr-Cyrl-CS"/>
        </w:rPr>
        <w:t>Члан 64ђ</w:t>
      </w:r>
    </w:p>
    <w:p w14:paraId="7F4AB70B"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 xml:space="preserve">Органи аутономне покрајине и јединице локалне самоуправе обавезни су да воде посебну евиденцију непокретности у јавној својини аутономне покрајине, односно јединице локалне самоуправе. </w:t>
      </w:r>
    </w:p>
    <w:p w14:paraId="705D1D73"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Органи и организације Републике Србије, јавна предузећа, друштва капитала, зависна друштва капитала, установе, јавне агенције и друга правна лица, чији је оснивач Република Србија, аутономна покрајина и јединица локалне самоуправе као корисници обавезни су да воде посебну евиденцију непокретности у јавној својини које користе.</w:t>
      </w:r>
    </w:p>
    <w:p w14:paraId="3F3FB9BE"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Посебна евиденција непокретности у јавној својини садржи податке о вредности, стању и кретању непокретности, у складу са књиговодственим вредностима.</w:t>
      </w:r>
    </w:p>
    <w:p w14:paraId="0AC57655"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Посебна евиденција непокретности у јавној својини садржи и све податке о непокретностима наведеним у члану 64б овог закона.</w:t>
      </w:r>
    </w:p>
    <w:p w14:paraId="54595938" w14:textId="77777777" w:rsidR="00474D7D" w:rsidRPr="003F4EDB" w:rsidRDefault="00474D7D" w:rsidP="00474D7D">
      <w:pPr>
        <w:ind w:firstLine="720"/>
        <w:jc w:val="both"/>
        <w:rPr>
          <w:bCs/>
          <w:color w:val="000000" w:themeColor="text1"/>
          <w:lang w:val="sr-Cyrl-CS"/>
        </w:rPr>
      </w:pPr>
      <w:r w:rsidRPr="003F4EDB">
        <w:rPr>
          <w:bCs/>
          <w:color w:val="000000" w:themeColor="text1"/>
          <w:lang w:val="sr-Cyrl-CS"/>
        </w:rPr>
        <w:t>Податке из посебне евиденције непокретности у јавној својини корисници, односно носиоци права јавне својине су дужни да ускладе са подацима из катастра непокретности и катастра инфраструктуре, као и да предузму потребне радње како би се спровео упис у катастар непокретности и катастар инфраструктуре, а све у складу са законом којим се уређује упис у катастар непокретности и катастар инфраструктуре и законом којим се уређује јавна својина.</w:t>
      </w:r>
    </w:p>
    <w:p w14:paraId="02C097FB" w14:textId="44745ABF" w:rsidR="00474D7D" w:rsidRPr="003F4EDB" w:rsidRDefault="00474D7D" w:rsidP="00474D7D">
      <w:pPr>
        <w:ind w:firstLine="720"/>
        <w:jc w:val="both"/>
        <w:rPr>
          <w:bCs/>
          <w:color w:val="000000" w:themeColor="text1"/>
          <w:lang w:val="sr-Cyrl-CS"/>
        </w:rPr>
      </w:pPr>
      <w:r w:rsidRPr="003F4EDB">
        <w:rPr>
          <w:bCs/>
          <w:color w:val="000000" w:themeColor="text1"/>
          <w:lang w:val="sr-Cyrl-CS"/>
        </w:rPr>
        <w:t>Усклађени подаци из става 4. овог члана се сматрају достављеним Дирекцији, која истим има приступ у складу са чланом 64г став 1. овог закона.</w:t>
      </w:r>
      <w:r w:rsidR="0074076A" w:rsidRPr="003F4EDB">
        <w:rPr>
          <w:color w:val="000000" w:themeColor="text1"/>
          <w:lang w:val="sr-Cyrl-CS"/>
        </w:rPr>
        <w:t>”</w:t>
      </w:r>
      <w:r w:rsidRPr="003F4EDB">
        <w:rPr>
          <w:bCs/>
          <w:color w:val="000000" w:themeColor="text1"/>
          <w:lang w:val="sr-Cyrl-CS"/>
        </w:rPr>
        <w:t>.</w:t>
      </w:r>
    </w:p>
    <w:p w14:paraId="3BC22E84" w14:textId="77777777" w:rsidR="00474D7D" w:rsidRPr="003F4EDB" w:rsidRDefault="00474D7D" w:rsidP="00474D7D">
      <w:pPr>
        <w:ind w:firstLine="720"/>
        <w:jc w:val="both"/>
        <w:rPr>
          <w:bCs/>
          <w:color w:val="000000" w:themeColor="text1"/>
          <w:lang w:val="sr-Cyrl-CS"/>
        </w:rPr>
      </w:pPr>
    </w:p>
    <w:p w14:paraId="5183854F" w14:textId="0678AB97" w:rsidR="00474D7D" w:rsidRPr="003F4EDB" w:rsidRDefault="00474D7D" w:rsidP="00474D7D">
      <w:pPr>
        <w:jc w:val="center"/>
        <w:rPr>
          <w:bCs/>
          <w:color w:val="000000" w:themeColor="text1"/>
          <w:lang w:val="sr-Cyrl-CS"/>
        </w:rPr>
      </w:pPr>
      <w:r w:rsidRPr="003F4EDB">
        <w:rPr>
          <w:bCs/>
          <w:color w:val="000000" w:themeColor="text1"/>
          <w:lang w:val="sr-Cyrl-CS"/>
        </w:rPr>
        <w:t xml:space="preserve">Члан </w:t>
      </w:r>
      <w:r w:rsidR="003379DF">
        <w:rPr>
          <w:bCs/>
          <w:color w:val="000000" w:themeColor="text1"/>
          <w:lang w:val="sr-Cyrl-CS"/>
        </w:rPr>
        <w:t>7</w:t>
      </w:r>
      <w:r w:rsidRPr="003F4EDB">
        <w:rPr>
          <w:bCs/>
          <w:color w:val="000000" w:themeColor="text1"/>
          <w:lang w:val="sr-Cyrl-CS"/>
        </w:rPr>
        <w:t>.</w:t>
      </w:r>
    </w:p>
    <w:p w14:paraId="3D9E000A" w14:textId="72DCE779" w:rsidR="00474D7D" w:rsidRPr="003F4EDB" w:rsidRDefault="00474D7D" w:rsidP="00474D7D">
      <w:pPr>
        <w:jc w:val="both"/>
        <w:rPr>
          <w:bCs/>
          <w:color w:val="000000" w:themeColor="text1"/>
          <w:lang w:val="sr-Cyrl-CS"/>
        </w:rPr>
      </w:pPr>
      <w:r w:rsidRPr="003F4EDB">
        <w:rPr>
          <w:bCs/>
          <w:color w:val="000000" w:themeColor="text1"/>
          <w:lang w:val="sr-Cyrl-CS"/>
        </w:rPr>
        <w:tab/>
        <w:t xml:space="preserve">У члану </w:t>
      </w:r>
      <w:r w:rsidRPr="003F4EDB">
        <w:rPr>
          <w:bCs/>
          <w:color w:val="000000" w:themeColor="text1"/>
        </w:rPr>
        <w:t>77a</w:t>
      </w:r>
      <w:r w:rsidRPr="003F4EDB">
        <w:rPr>
          <w:bCs/>
          <w:color w:val="000000" w:themeColor="text1"/>
          <w:lang w:val="sr-Cyrl-CS"/>
        </w:rPr>
        <w:t xml:space="preserve"> </w:t>
      </w:r>
      <w:r w:rsidR="00740923">
        <w:rPr>
          <w:bCs/>
          <w:color w:val="000000" w:themeColor="text1"/>
          <w:lang w:val="sr-Cyrl-CS"/>
        </w:rPr>
        <w:t>с</w:t>
      </w:r>
      <w:r w:rsidRPr="003F4EDB">
        <w:rPr>
          <w:bCs/>
          <w:color w:val="000000" w:themeColor="text1"/>
          <w:lang w:val="sr-Cyrl-RS"/>
        </w:rPr>
        <w:t>тав 2. реч</w:t>
      </w:r>
      <w:r w:rsidR="00740923">
        <w:rPr>
          <w:bCs/>
          <w:color w:val="000000" w:themeColor="text1"/>
          <w:lang w:val="sr-Cyrl-RS"/>
        </w:rPr>
        <w:t>:</w:t>
      </w:r>
      <w:r w:rsidR="0074076A">
        <w:rPr>
          <w:bCs/>
          <w:color w:val="000000" w:themeColor="text1"/>
          <w:lang w:val="sr-Cyrl-RS"/>
        </w:rPr>
        <w:t xml:space="preserve"> </w:t>
      </w:r>
      <w:r w:rsidR="0074076A" w:rsidRPr="003F4EDB">
        <w:rPr>
          <w:bCs/>
          <w:color w:val="000000" w:themeColor="text1"/>
          <w:lang w:val="sr-Cyrl-CS"/>
        </w:rPr>
        <w:t>„</w:t>
      </w:r>
      <w:r w:rsidRPr="003F4EDB">
        <w:rPr>
          <w:bCs/>
          <w:color w:val="000000" w:themeColor="text1"/>
          <w:lang w:val="sr-Cyrl-RS"/>
        </w:rPr>
        <w:t>односно</w:t>
      </w:r>
      <w:r w:rsidR="0074076A" w:rsidRPr="003F4EDB">
        <w:rPr>
          <w:color w:val="000000" w:themeColor="text1"/>
          <w:lang w:val="sr-Cyrl-CS"/>
        </w:rPr>
        <w:t>”</w:t>
      </w:r>
      <w:r w:rsidRPr="003F4EDB">
        <w:rPr>
          <w:bCs/>
          <w:color w:val="000000" w:themeColor="text1"/>
          <w:lang w:val="sr-Cyrl-RS"/>
        </w:rPr>
        <w:t xml:space="preserve"> бриш</w:t>
      </w:r>
      <w:r w:rsidR="006A6F2A">
        <w:rPr>
          <w:bCs/>
          <w:color w:val="000000" w:themeColor="text1"/>
          <w:lang w:val="sr-Cyrl-RS"/>
        </w:rPr>
        <w:t>е</w:t>
      </w:r>
      <w:r w:rsidRPr="003F4EDB">
        <w:rPr>
          <w:bCs/>
          <w:color w:val="000000" w:themeColor="text1"/>
          <w:lang w:val="sr-Cyrl-RS"/>
        </w:rPr>
        <w:t xml:space="preserve"> се и </w:t>
      </w:r>
      <w:r w:rsidR="006A6F2A">
        <w:rPr>
          <w:bCs/>
          <w:color w:val="000000" w:themeColor="text1"/>
          <w:lang w:val="sr-Cyrl-RS"/>
        </w:rPr>
        <w:t>након речи: „корисника</w:t>
      </w:r>
      <w:r w:rsidR="006A6F2A" w:rsidRPr="003F4EDB">
        <w:rPr>
          <w:color w:val="000000" w:themeColor="text1"/>
          <w:lang w:val="sr-Cyrl-CS"/>
        </w:rPr>
        <w:t>”</w:t>
      </w:r>
      <w:r w:rsidR="006A6F2A">
        <w:rPr>
          <w:color w:val="000000" w:themeColor="text1"/>
          <w:lang w:val="sr-Cyrl-CS"/>
        </w:rPr>
        <w:t xml:space="preserve"> </w:t>
      </w:r>
      <w:r w:rsidRPr="003F4EDB">
        <w:rPr>
          <w:bCs/>
          <w:color w:val="000000" w:themeColor="text1"/>
          <w:lang w:val="sr-Cyrl-RS"/>
        </w:rPr>
        <w:t>додај</w:t>
      </w:r>
      <w:r w:rsidR="006A6F2A">
        <w:rPr>
          <w:bCs/>
          <w:color w:val="000000" w:themeColor="text1"/>
          <w:lang w:val="sr-Cyrl-RS"/>
        </w:rPr>
        <w:t>е се запета и</w:t>
      </w:r>
      <w:r w:rsidRPr="003F4EDB">
        <w:rPr>
          <w:bCs/>
          <w:color w:val="000000" w:themeColor="text1"/>
          <w:lang w:val="sr-Cyrl-RS"/>
        </w:rPr>
        <w:t xml:space="preserve"> речи</w:t>
      </w:r>
      <w:r w:rsidR="0074076A">
        <w:rPr>
          <w:bCs/>
          <w:color w:val="000000" w:themeColor="text1"/>
          <w:lang w:val="sr-Cyrl-RS"/>
        </w:rPr>
        <w:t xml:space="preserve">: </w:t>
      </w:r>
      <w:r w:rsidR="0074076A" w:rsidRPr="003F4EDB">
        <w:rPr>
          <w:bCs/>
          <w:color w:val="000000" w:themeColor="text1"/>
          <w:lang w:val="sr-Cyrl-CS"/>
        </w:rPr>
        <w:t>„</w:t>
      </w:r>
      <w:r w:rsidRPr="003F4EDB">
        <w:rPr>
          <w:bCs/>
          <w:color w:val="000000" w:themeColor="text1"/>
          <w:lang w:val="sr-Cyrl-RS"/>
        </w:rPr>
        <w:t>односно држаоца</w:t>
      </w:r>
      <w:r w:rsidR="0074076A" w:rsidRPr="003F4EDB">
        <w:rPr>
          <w:color w:val="000000" w:themeColor="text1"/>
          <w:lang w:val="sr-Cyrl-CS"/>
        </w:rPr>
        <w:t>”</w:t>
      </w:r>
      <w:r w:rsidRPr="003F4EDB">
        <w:rPr>
          <w:bCs/>
          <w:color w:val="000000" w:themeColor="text1"/>
          <w:lang w:val="sr-Cyrl-CS"/>
        </w:rPr>
        <w:t>.</w:t>
      </w:r>
    </w:p>
    <w:p w14:paraId="71745F63" w14:textId="26D65A43" w:rsidR="00474D7D" w:rsidRPr="003F4EDB" w:rsidRDefault="00474D7D" w:rsidP="00474D7D">
      <w:pPr>
        <w:ind w:firstLine="720"/>
        <w:jc w:val="both"/>
        <w:rPr>
          <w:color w:val="000000" w:themeColor="text1"/>
          <w:lang w:val="sr-Cyrl-CS"/>
        </w:rPr>
      </w:pPr>
      <w:r w:rsidRPr="003F4EDB">
        <w:rPr>
          <w:color w:val="000000" w:themeColor="text1"/>
          <w:lang w:val="sr-Cyrl-RS"/>
        </w:rPr>
        <w:t xml:space="preserve">После става 2. </w:t>
      </w:r>
      <w:r w:rsidRPr="003F4EDB">
        <w:rPr>
          <w:color w:val="000000" w:themeColor="text1"/>
          <w:lang w:val="sr-Cyrl-CS"/>
        </w:rPr>
        <w:t>додаје се став 3, који гласи:</w:t>
      </w:r>
    </w:p>
    <w:p w14:paraId="187C5E6A" w14:textId="3F166955" w:rsidR="00474D7D" w:rsidRPr="003F4EDB" w:rsidRDefault="00474D7D" w:rsidP="00474D7D">
      <w:pPr>
        <w:ind w:firstLine="720"/>
        <w:jc w:val="both"/>
        <w:rPr>
          <w:bCs/>
          <w:color w:val="000000" w:themeColor="text1"/>
          <w:lang w:val="sr-Cyrl-CS"/>
        </w:rPr>
      </w:pPr>
      <w:r w:rsidRPr="003F4EDB">
        <w:rPr>
          <w:bCs/>
          <w:color w:val="000000" w:themeColor="text1"/>
          <w:lang w:val="sr-Cyrl-CS"/>
        </w:rPr>
        <w:lastRenderedPageBreak/>
        <w:t xml:space="preserve">„Надлежни орган за упис права на непокретностима дужан је да по службеној дужности, по сили закона, изврши упис права јавне својине Републике Србије на непокретностима на којима </w:t>
      </w:r>
      <w:r w:rsidR="003379DF" w:rsidRPr="003F4EDB">
        <w:rPr>
          <w:bCs/>
          <w:color w:val="000000" w:themeColor="text1"/>
          <w:lang w:val="sr-Cyrl-CS"/>
        </w:rPr>
        <w:t>власник</w:t>
      </w:r>
      <w:r w:rsidR="003379DF">
        <w:rPr>
          <w:bCs/>
          <w:color w:val="000000" w:themeColor="text1"/>
          <w:lang w:val="sr-Cyrl-CS"/>
        </w:rPr>
        <w:t>,</w:t>
      </w:r>
      <w:r w:rsidR="003379DF" w:rsidRPr="003F4EDB">
        <w:rPr>
          <w:bCs/>
          <w:color w:val="000000" w:themeColor="text1"/>
          <w:lang w:val="sr-Cyrl-CS"/>
        </w:rPr>
        <w:t xml:space="preserve"> </w:t>
      </w:r>
      <w:r w:rsidRPr="003F4EDB">
        <w:rPr>
          <w:bCs/>
          <w:color w:val="000000" w:themeColor="text1"/>
          <w:lang w:val="sr-Cyrl-CS"/>
        </w:rPr>
        <w:t xml:space="preserve">односно </w:t>
      </w:r>
      <w:r w:rsidR="003379DF" w:rsidRPr="003F4EDB">
        <w:rPr>
          <w:bCs/>
          <w:color w:val="000000" w:themeColor="text1"/>
          <w:lang w:val="sr-Cyrl-CS"/>
        </w:rPr>
        <w:t xml:space="preserve">држалац </w:t>
      </w:r>
      <w:r w:rsidRPr="003F4EDB">
        <w:rPr>
          <w:bCs/>
          <w:color w:val="000000" w:themeColor="text1"/>
          <w:lang w:val="sr-Cyrl-CS"/>
        </w:rPr>
        <w:t>није познат, ако се најкасније до 1. маја 2028. године не стекну услови за упис права својине других правних, односно физичких лица.</w:t>
      </w:r>
      <w:r w:rsidR="0074076A" w:rsidRPr="003F4EDB">
        <w:rPr>
          <w:color w:val="000000" w:themeColor="text1"/>
          <w:lang w:val="sr-Cyrl-CS"/>
        </w:rPr>
        <w:t>”</w:t>
      </w:r>
      <w:r w:rsidRPr="003F4EDB">
        <w:rPr>
          <w:bCs/>
          <w:color w:val="000000" w:themeColor="text1"/>
          <w:lang w:val="sr-Cyrl-CS"/>
        </w:rPr>
        <w:t>.</w:t>
      </w:r>
    </w:p>
    <w:p w14:paraId="31933B78" w14:textId="77777777" w:rsidR="00474D7D" w:rsidRPr="003F4EDB" w:rsidRDefault="00474D7D" w:rsidP="00474D7D">
      <w:pPr>
        <w:jc w:val="both"/>
        <w:rPr>
          <w:bCs/>
          <w:color w:val="000000" w:themeColor="text1"/>
          <w:lang w:val="sr-Cyrl-CS"/>
        </w:rPr>
      </w:pPr>
    </w:p>
    <w:p w14:paraId="16D5F296" w14:textId="7835D516" w:rsidR="00474D7D" w:rsidRPr="003F4EDB" w:rsidRDefault="00474D7D" w:rsidP="00474D7D">
      <w:pPr>
        <w:jc w:val="center"/>
        <w:rPr>
          <w:color w:val="000000" w:themeColor="text1"/>
          <w:lang w:val="sr-Latn-RS"/>
        </w:rPr>
      </w:pPr>
      <w:r w:rsidRPr="003F4EDB">
        <w:rPr>
          <w:bCs/>
          <w:color w:val="000000" w:themeColor="text1"/>
          <w:lang w:val="sr-Cyrl-CS"/>
        </w:rPr>
        <w:t xml:space="preserve">Члан </w:t>
      </w:r>
      <w:r w:rsidR="003379DF">
        <w:rPr>
          <w:bCs/>
          <w:color w:val="000000" w:themeColor="text1"/>
          <w:lang w:val="sr-Cyrl-CS"/>
        </w:rPr>
        <w:t>8</w:t>
      </w:r>
      <w:r w:rsidRPr="003F4EDB">
        <w:rPr>
          <w:bCs/>
          <w:color w:val="000000" w:themeColor="text1"/>
          <w:lang w:val="sr-Cyrl-CS"/>
        </w:rPr>
        <w:t>.</w:t>
      </w:r>
    </w:p>
    <w:p w14:paraId="28C82ED3" w14:textId="5AF81391" w:rsidR="00474D7D" w:rsidRPr="003F4EDB" w:rsidRDefault="00474D7D" w:rsidP="00474D7D">
      <w:pPr>
        <w:ind w:firstLine="720"/>
        <w:jc w:val="both"/>
        <w:rPr>
          <w:rFonts w:ascii="Times" w:hAnsi="Times"/>
          <w:color w:val="000000" w:themeColor="text1"/>
          <w:lang w:val="sr-Cyrl-RS"/>
        </w:rPr>
      </w:pPr>
      <w:r w:rsidRPr="003F4EDB">
        <w:rPr>
          <w:rFonts w:ascii="Times" w:hAnsi="Times"/>
          <w:color w:val="000000" w:themeColor="text1"/>
          <w:lang w:val="sr-Cyrl-RS"/>
        </w:rPr>
        <w:t>У члану 81. став 2. тачк</w:t>
      </w:r>
      <w:r w:rsidR="0074076A">
        <w:rPr>
          <w:rFonts w:ascii="Times" w:hAnsi="Times"/>
          <w:color w:val="000000" w:themeColor="text1"/>
          <w:lang w:val="sr-Cyrl-RS"/>
        </w:rPr>
        <w:t>а</w:t>
      </w:r>
      <w:r w:rsidRPr="003F4EDB">
        <w:rPr>
          <w:rFonts w:ascii="Times" w:hAnsi="Times"/>
          <w:color w:val="000000" w:themeColor="text1"/>
          <w:lang w:val="sr-Cyrl-RS"/>
        </w:rPr>
        <w:t xml:space="preserve"> 1. речи</w:t>
      </w:r>
      <w:r w:rsidR="0074076A">
        <w:rPr>
          <w:rFonts w:ascii="Times" w:hAnsi="Times"/>
          <w:color w:val="000000" w:themeColor="text1"/>
          <w:lang w:val="sr-Cyrl-RS"/>
        </w:rPr>
        <w:t>:</w:t>
      </w:r>
      <w:r w:rsidRPr="003F4EDB">
        <w:rPr>
          <w:rFonts w:ascii="Times" w:hAnsi="Times"/>
          <w:color w:val="000000" w:themeColor="text1"/>
          <w:lang w:val="sr-Cyrl-RS"/>
        </w:rPr>
        <w:t xml:space="preserve"> „(члан 64. ст. 1, 2, 5 и 9)</w:t>
      </w:r>
      <w:r w:rsidR="0074076A" w:rsidRPr="003F4EDB">
        <w:rPr>
          <w:color w:val="000000" w:themeColor="text1"/>
          <w:lang w:val="sr-Cyrl-CS"/>
        </w:rPr>
        <w:t>”</w:t>
      </w:r>
      <w:r w:rsidRPr="003F4EDB">
        <w:rPr>
          <w:rFonts w:ascii="Times" w:hAnsi="Times"/>
          <w:color w:val="000000" w:themeColor="text1"/>
          <w:lang w:val="sr-Cyrl-RS"/>
        </w:rPr>
        <w:t xml:space="preserve"> замењују се речима</w:t>
      </w:r>
      <w:r w:rsidR="0074076A">
        <w:rPr>
          <w:rFonts w:ascii="Times" w:hAnsi="Times"/>
          <w:color w:val="000000" w:themeColor="text1"/>
          <w:lang w:val="sr-Cyrl-RS"/>
        </w:rPr>
        <w:t>: „(члан 64ђ)</w:t>
      </w:r>
      <w:r w:rsidR="0074076A" w:rsidRPr="003F4EDB">
        <w:rPr>
          <w:color w:val="000000" w:themeColor="text1"/>
          <w:lang w:val="sr-Cyrl-CS"/>
        </w:rPr>
        <w:t>”</w:t>
      </w:r>
      <w:r w:rsidRPr="003F4EDB">
        <w:rPr>
          <w:rFonts w:ascii="Times" w:hAnsi="Times"/>
          <w:color w:val="000000" w:themeColor="text1"/>
          <w:lang w:val="sr-Cyrl-RS"/>
        </w:rPr>
        <w:t>.</w:t>
      </w:r>
    </w:p>
    <w:p w14:paraId="22B90F53" w14:textId="7293475B" w:rsidR="00474D7D" w:rsidRPr="003F4EDB" w:rsidRDefault="007119F5" w:rsidP="00474D7D">
      <w:pPr>
        <w:ind w:firstLine="720"/>
        <w:jc w:val="both"/>
        <w:rPr>
          <w:rFonts w:ascii="Times" w:hAnsi="Times"/>
          <w:color w:val="000000" w:themeColor="text1"/>
          <w:lang w:val="sr-Cyrl-RS"/>
        </w:rPr>
      </w:pPr>
      <w:r w:rsidRPr="003F4EDB">
        <w:rPr>
          <w:rFonts w:ascii="Times" w:hAnsi="Times"/>
          <w:color w:val="000000" w:themeColor="text1"/>
          <w:lang w:val="sr-Cyrl-RS"/>
        </w:rPr>
        <w:t>У</w:t>
      </w:r>
      <w:r w:rsidR="00474D7D" w:rsidRPr="003F4EDB">
        <w:rPr>
          <w:rFonts w:ascii="Times" w:hAnsi="Times"/>
          <w:color w:val="000000" w:themeColor="text1"/>
          <w:lang w:val="sr-Cyrl-RS"/>
        </w:rPr>
        <w:t xml:space="preserve"> ставу 2. тачк</w:t>
      </w:r>
      <w:r w:rsidR="0074076A">
        <w:rPr>
          <w:rFonts w:ascii="Times" w:hAnsi="Times"/>
          <w:color w:val="000000" w:themeColor="text1"/>
          <w:lang w:val="sr-Cyrl-RS"/>
        </w:rPr>
        <w:t xml:space="preserve">а </w:t>
      </w:r>
      <w:r w:rsidR="00474D7D" w:rsidRPr="003F4EDB">
        <w:rPr>
          <w:rFonts w:ascii="Times" w:hAnsi="Times"/>
          <w:color w:val="000000" w:themeColor="text1"/>
          <w:lang w:val="sr-Cyrl-RS"/>
        </w:rPr>
        <w:t>2. речи</w:t>
      </w:r>
      <w:r w:rsidR="0074076A">
        <w:rPr>
          <w:rFonts w:ascii="Times" w:hAnsi="Times"/>
          <w:color w:val="000000" w:themeColor="text1"/>
          <w:lang w:val="sr-Cyrl-RS"/>
        </w:rPr>
        <w:t>:</w:t>
      </w:r>
      <w:r w:rsidR="00474D7D" w:rsidRPr="003F4EDB">
        <w:rPr>
          <w:rFonts w:ascii="Times" w:hAnsi="Times"/>
          <w:color w:val="000000" w:themeColor="text1"/>
          <w:lang w:val="sr-Cyrl-RS"/>
        </w:rPr>
        <w:t xml:space="preserve"> „у циљу вођења  јединствене евиденције непокретности у јавној својини (члан 64. ст. 3 и 8)</w:t>
      </w:r>
      <w:r w:rsidR="0074076A" w:rsidRPr="003F4EDB">
        <w:rPr>
          <w:color w:val="000000" w:themeColor="text1"/>
          <w:lang w:val="sr-Cyrl-CS"/>
        </w:rPr>
        <w:t>”</w:t>
      </w:r>
      <w:r w:rsidR="00474D7D" w:rsidRPr="003F4EDB">
        <w:rPr>
          <w:rFonts w:ascii="Times" w:hAnsi="Times"/>
          <w:color w:val="000000" w:themeColor="text1"/>
          <w:lang w:val="sr-Cyrl-RS"/>
        </w:rPr>
        <w:t xml:space="preserve"> </w:t>
      </w:r>
      <w:r w:rsidR="00776999">
        <w:rPr>
          <w:rFonts w:ascii="Times" w:hAnsi="Times"/>
          <w:color w:val="000000" w:themeColor="text1"/>
          <w:lang w:val="sr-Cyrl-RS"/>
        </w:rPr>
        <w:t>бришу се, а после речи: „</w:t>
      </w:r>
      <w:r w:rsidR="00D42C43">
        <w:rPr>
          <w:rFonts w:ascii="Times" w:hAnsi="Times"/>
          <w:color w:val="000000" w:themeColor="text1"/>
          <w:lang w:val="sr-Cyrl-RS"/>
        </w:rPr>
        <w:t>податке из евиденције коју води</w:t>
      </w:r>
      <w:r w:rsidR="00D42C43" w:rsidRPr="003F4EDB">
        <w:rPr>
          <w:color w:val="000000" w:themeColor="text1"/>
          <w:lang w:val="sr-Cyrl-CS"/>
        </w:rPr>
        <w:t>”</w:t>
      </w:r>
      <w:r w:rsidR="00D42C43">
        <w:rPr>
          <w:color w:val="000000" w:themeColor="text1"/>
          <w:lang w:val="sr-Cyrl-CS"/>
        </w:rPr>
        <w:t xml:space="preserve"> додају </w:t>
      </w:r>
      <w:r w:rsidR="00474D7D" w:rsidRPr="003F4EDB">
        <w:rPr>
          <w:rFonts w:ascii="Times" w:hAnsi="Times"/>
          <w:color w:val="000000" w:themeColor="text1"/>
          <w:lang w:val="sr-Cyrl-RS"/>
        </w:rPr>
        <w:t xml:space="preserve">се </w:t>
      </w:r>
      <w:r w:rsidR="00D42C43">
        <w:rPr>
          <w:rFonts w:ascii="Times" w:hAnsi="Times"/>
          <w:color w:val="000000" w:themeColor="text1"/>
          <w:lang w:val="sr-Cyrl-RS"/>
        </w:rPr>
        <w:t xml:space="preserve">запета и </w:t>
      </w:r>
      <w:r w:rsidR="00474D7D" w:rsidRPr="003F4EDB">
        <w:rPr>
          <w:rFonts w:ascii="Times" w:hAnsi="Times"/>
          <w:color w:val="000000" w:themeColor="text1"/>
          <w:lang w:val="sr-Cyrl-RS"/>
        </w:rPr>
        <w:t>речи</w:t>
      </w:r>
      <w:r w:rsidR="0074076A">
        <w:rPr>
          <w:rFonts w:ascii="Times" w:hAnsi="Times"/>
          <w:color w:val="000000" w:themeColor="text1"/>
          <w:lang w:val="sr-Cyrl-RS"/>
        </w:rPr>
        <w:t>:</w:t>
      </w:r>
      <w:r w:rsidR="00474D7D" w:rsidRPr="003F4EDB">
        <w:rPr>
          <w:rFonts w:ascii="Times" w:hAnsi="Times"/>
          <w:color w:val="000000" w:themeColor="text1"/>
          <w:lang w:val="sr-Cyrl-RS"/>
        </w:rPr>
        <w:t xml:space="preserve"> „а који су од значаја за управљање непокретностима у јавној својини (члан 64г став 2.)</w:t>
      </w:r>
      <w:r w:rsidR="0074076A" w:rsidRPr="003F4EDB">
        <w:rPr>
          <w:color w:val="000000" w:themeColor="text1"/>
          <w:lang w:val="sr-Cyrl-CS"/>
        </w:rPr>
        <w:t>”</w:t>
      </w:r>
      <w:r w:rsidR="00474D7D" w:rsidRPr="003F4EDB">
        <w:rPr>
          <w:rFonts w:ascii="Times" w:hAnsi="Times"/>
          <w:color w:val="000000" w:themeColor="text1"/>
          <w:lang w:val="sr-Cyrl-RS"/>
        </w:rPr>
        <w:t>.</w:t>
      </w:r>
    </w:p>
    <w:p w14:paraId="308D9F3F" w14:textId="4C8BE282" w:rsidR="00474D7D" w:rsidRPr="003F4EDB" w:rsidRDefault="007119F5" w:rsidP="00474D7D">
      <w:pPr>
        <w:ind w:firstLine="720"/>
        <w:jc w:val="both"/>
        <w:rPr>
          <w:rFonts w:ascii="Times" w:hAnsi="Times"/>
          <w:color w:val="000000" w:themeColor="text1"/>
          <w:lang w:val="sr-Cyrl-RS"/>
        </w:rPr>
      </w:pPr>
      <w:r w:rsidRPr="003F4EDB">
        <w:rPr>
          <w:rFonts w:ascii="Times" w:hAnsi="Times"/>
          <w:color w:val="000000" w:themeColor="text1"/>
          <w:lang w:val="sr-Cyrl-RS"/>
        </w:rPr>
        <w:t>У</w:t>
      </w:r>
      <w:r w:rsidR="00474D7D" w:rsidRPr="003F4EDB">
        <w:rPr>
          <w:rFonts w:ascii="Times" w:hAnsi="Times"/>
          <w:color w:val="000000" w:themeColor="text1"/>
          <w:lang w:val="sr-Cyrl-RS"/>
        </w:rPr>
        <w:t xml:space="preserve"> ставу 3. </w:t>
      </w:r>
      <w:r w:rsidR="0074076A">
        <w:rPr>
          <w:rFonts w:ascii="Times" w:hAnsi="Times"/>
          <w:color w:val="000000" w:themeColor="text1"/>
          <w:lang w:val="sr-Cyrl-RS"/>
        </w:rPr>
        <w:t>тачка</w:t>
      </w:r>
      <w:r w:rsidR="00474D7D" w:rsidRPr="003F4EDB">
        <w:rPr>
          <w:rFonts w:ascii="Times" w:hAnsi="Times"/>
          <w:color w:val="000000" w:themeColor="text1"/>
          <w:lang w:val="sr-Cyrl-RS"/>
        </w:rPr>
        <w:t xml:space="preserve"> 1. речи</w:t>
      </w:r>
      <w:r w:rsidR="0074076A">
        <w:rPr>
          <w:rFonts w:ascii="Times" w:hAnsi="Times"/>
          <w:color w:val="000000" w:themeColor="text1"/>
          <w:lang w:val="sr-Cyrl-RS"/>
        </w:rPr>
        <w:t>:</w:t>
      </w:r>
      <w:r w:rsidR="00474D7D" w:rsidRPr="003F4EDB">
        <w:rPr>
          <w:rFonts w:ascii="Times" w:hAnsi="Times"/>
          <w:color w:val="000000" w:themeColor="text1"/>
          <w:lang w:val="sr-Cyrl-RS"/>
        </w:rPr>
        <w:t xml:space="preserve"> „(члан 64. ст</w:t>
      </w:r>
      <w:r w:rsidR="00D42C43">
        <w:rPr>
          <w:rFonts w:ascii="Times" w:hAnsi="Times"/>
          <w:color w:val="000000" w:themeColor="text1"/>
          <w:lang w:val="sr-Cyrl-RS"/>
        </w:rPr>
        <w:t>ав</w:t>
      </w:r>
      <w:r w:rsidR="00474D7D" w:rsidRPr="003F4EDB">
        <w:rPr>
          <w:rFonts w:ascii="Times" w:hAnsi="Times"/>
          <w:color w:val="000000" w:themeColor="text1"/>
          <w:lang w:val="sr-Cyrl-RS"/>
        </w:rPr>
        <w:t xml:space="preserve"> 6)</w:t>
      </w:r>
      <w:r w:rsidR="0074076A" w:rsidRPr="003F4EDB">
        <w:rPr>
          <w:color w:val="000000" w:themeColor="text1"/>
          <w:lang w:val="sr-Cyrl-CS"/>
        </w:rPr>
        <w:t>”</w:t>
      </w:r>
      <w:r w:rsidR="00474D7D" w:rsidRPr="003F4EDB">
        <w:rPr>
          <w:rFonts w:ascii="Times" w:hAnsi="Times"/>
          <w:color w:val="000000" w:themeColor="text1"/>
          <w:lang w:val="sr-Cyrl-RS"/>
        </w:rPr>
        <w:t xml:space="preserve"> замењују се речима</w:t>
      </w:r>
      <w:r w:rsidR="0074076A">
        <w:rPr>
          <w:rFonts w:ascii="Times" w:hAnsi="Times"/>
          <w:color w:val="000000" w:themeColor="text1"/>
          <w:lang w:val="sr-Cyrl-RS"/>
        </w:rPr>
        <w:t>:</w:t>
      </w:r>
      <w:r w:rsidR="00474D7D" w:rsidRPr="003F4EDB">
        <w:rPr>
          <w:rFonts w:ascii="Times" w:hAnsi="Times"/>
          <w:color w:val="000000" w:themeColor="text1"/>
          <w:lang w:val="sr-Cyrl-RS"/>
        </w:rPr>
        <w:t xml:space="preserve"> „(члан 64ђ)</w:t>
      </w:r>
      <w:r w:rsidR="0074076A" w:rsidRPr="003F4EDB">
        <w:rPr>
          <w:color w:val="000000" w:themeColor="text1"/>
          <w:lang w:val="sr-Cyrl-CS"/>
        </w:rPr>
        <w:t>”</w:t>
      </w:r>
      <w:r w:rsidR="00474D7D" w:rsidRPr="003F4EDB">
        <w:rPr>
          <w:rFonts w:ascii="Times" w:hAnsi="Times"/>
          <w:color w:val="000000" w:themeColor="text1"/>
          <w:lang w:val="sr-Cyrl-RS"/>
        </w:rPr>
        <w:t>.</w:t>
      </w:r>
    </w:p>
    <w:p w14:paraId="4423014A" w14:textId="4BFFBCA1" w:rsidR="00474D7D" w:rsidRPr="003F4EDB" w:rsidRDefault="007119F5" w:rsidP="00474D7D">
      <w:pPr>
        <w:ind w:firstLine="720"/>
        <w:jc w:val="both"/>
        <w:rPr>
          <w:rFonts w:ascii="Times" w:hAnsi="Times"/>
          <w:color w:val="000000" w:themeColor="text1"/>
          <w:lang w:val="sr-Cyrl-RS"/>
        </w:rPr>
      </w:pPr>
      <w:r w:rsidRPr="003F4EDB">
        <w:rPr>
          <w:rFonts w:ascii="Times" w:hAnsi="Times"/>
          <w:color w:val="000000" w:themeColor="text1"/>
          <w:lang w:val="sr-Cyrl-RS"/>
        </w:rPr>
        <w:t xml:space="preserve">У </w:t>
      </w:r>
      <w:r w:rsidR="00474D7D" w:rsidRPr="003F4EDB">
        <w:rPr>
          <w:rFonts w:ascii="Times" w:hAnsi="Times"/>
          <w:color w:val="000000" w:themeColor="text1"/>
          <w:lang w:val="sr-Cyrl-RS"/>
        </w:rPr>
        <w:t>ставу 3. тачк</w:t>
      </w:r>
      <w:r w:rsidR="0074076A">
        <w:rPr>
          <w:rFonts w:ascii="Times" w:hAnsi="Times"/>
          <w:color w:val="000000" w:themeColor="text1"/>
          <w:lang w:val="sr-Cyrl-RS"/>
        </w:rPr>
        <w:t>а</w:t>
      </w:r>
      <w:r w:rsidR="00474D7D" w:rsidRPr="003F4EDB">
        <w:rPr>
          <w:rFonts w:ascii="Times" w:hAnsi="Times"/>
          <w:color w:val="000000" w:themeColor="text1"/>
          <w:lang w:val="sr-Cyrl-RS"/>
        </w:rPr>
        <w:t xml:space="preserve"> 2. речи</w:t>
      </w:r>
      <w:r w:rsidR="0074076A">
        <w:rPr>
          <w:rFonts w:ascii="Times" w:hAnsi="Times"/>
          <w:color w:val="000000" w:themeColor="text1"/>
          <w:lang w:val="sr-Cyrl-RS"/>
        </w:rPr>
        <w:t>:</w:t>
      </w:r>
      <w:r w:rsidR="00474D7D" w:rsidRPr="003F4EDB">
        <w:rPr>
          <w:rFonts w:ascii="Times" w:hAnsi="Times"/>
          <w:color w:val="000000" w:themeColor="text1"/>
          <w:lang w:val="sr-Cyrl-RS"/>
        </w:rPr>
        <w:t xml:space="preserve"> „у циљу вођења  јединствене евиденције непокретности у јавној својини (члан 64. став 7.)</w:t>
      </w:r>
      <w:r w:rsidR="0074076A" w:rsidRPr="003F4EDB">
        <w:rPr>
          <w:color w:val="000000" w:themeColor="text1"/>
          <w:lang w:val="sr-Cyrl-CS"/>
        </w:rPr>
        <w:t>”</w:t>
      </w:r>
      <w:r w:rsidR="00474D7D" w:rsidRPr="003F4EDB">
        <w:rPr>
          <w:rFonts w:ascii="Times" w:hAnsi="Times"/>
          <w:color w:val="000000" w:themeColor="text1"/>
          <w:lang w:val="sr-Cyrl-RS"/>
        </w:rPr>
        <w:t xml:space="preserve"> </w:t>
      </w:r>
      <w:r w:rsidR="00D42C43">
        <w:rPr>
          <w:rFonts w:ascii="Times" w:hAnsi="Times"/>
          <w:color w:val="000000" w:themeColor="text1"/>
          <w:lang w:val="sr-Cyrl-RS"/>
        </w:rPr>
        <w:t>бришу се, а после речи: „податке из евиденције коју води</w:t>
      </w:r>
      <w:r w:rsidR="00D42C43" w:rsidRPr="003F4EDB">
        <w:rPr>
          <w:color w:val="000000" w:themeColor="text1"/>
          <w:lang w:val="sr-Cyrl-CS"/>
        </w:rPr>
        <w:t>”</w:t>
      </w:r>
      <w:r w:rsidR="00D42C43">
        <w:rPr>
          <w:color w:val="000000" w:themeColor="text1"/>
          <w:lang w:val="sr-Cyrl-CS"/>
        </w:rPr>
        <w:t xml:space="preserve"> додају </w:t>
      </w:r>
      <w:r w:rsidR="00D42C43" w:rsidRPr="003F4EDB">
        <w:rPr>
          <w:rFonts w:ascii="Times" w:hAnsi="Times"/>
          <w:color w:val="000000" w:themeColor="text1"/>
          <w:lang w:val="sr-Cyrl-RS"/>
        </w:rPr>
        <w:t xml:space="preserve">се </w:t>
      </w:r>
      <w:r w:rsidR="00D42C43">
        <w:rPr>
          <w:rFonts w:ascii="Times" w:hAnsi="Times"/>
          <w:color w:val="000000" w:themeColor="text1"/>
          <w:lang w:val="sr-Cyrl-RS"/>
        </w:rPr>
        <w:t xml:space="preserve">запета и </w:t>
      </w:r>
      <w:r w:rsidR="00D42C43" w:rsidRPr="003F4EDB">
        <w:rPr>
          <w:rFonts w:ascii="Times" w:hAnsi="Times"/>
          <w:color w:val="000000" w:themeColor="text1"/>
          <w:lang w:val="sr-Cyrl-RS"/>
        </w:rPr>
        <w:t>речи</w:t>
      </w:r>
      <w:r w:rsidR="00D42C43">
        <w:rPr>
          <w:rFonts w:ascii="Times" w:hAnsi="Times"/>
          <w:color w:val="000000" w:themeColor="text1"/>
          <w:lang w:val="sr-Cyrl-RS"/>
        </w:rPr>
        <w:t xml:space="preserve">: </w:t>
      </w:r>
      <w:r w:rsidR="00474D7D" w:rsidRPr="003F4EDB">
        <w:rPr>
          <w:rFonts w:ascii="Times" w:hAnsi="Times"/>
          <w:color w:val="000000" w:themeColor="text1"/>
          <w:lang w:val="sr-Cyrl-RS"/>
        </w:rPr>
        <w:t>„а који су од значаја за управљање непокретностима у јавној својини (члан 64г став 2.)</w:t>
      </w:r>
      <w:r w:rsidR="00D71AA6" w:rsidRPr="003F4EDB">
        <w:rPr>
          <w:color w:val="000000" w:themeColor="text1"/>
          <w:lang w:val="sr-Cyrl-CS"/>
        </w:rPr>
        <w:t>”</w:t>
      </w:r>
      <w:r w:rsidR="00474D7D" w:rsidRPr="003F4EDB">
        <w:rPr>
          <w:rFonts w:ascii="Times" w:hAnsi="Times"/>
          <w:color w:val="000000" w:themeColor="text1"/>
          <w:lang w:val="sr-Cyrl-RS"/>
        </w:rPr>
        <w:t>.</w:t>
      </w:r>
    </w:p>
    <w:p w14:paraId="0E960604" w14:textId="77777777" w:rsidR="00005896" w:rsidRPr="003F4EDB" w:rsidRDefault="00005896" w:rsidP="00474D7D">
      <w:pPr>
        <w:ind w:firstLine="720"/>
        <w:jc w:val="both"/>
        <w:rPr>
          <w:rFonts w:ascii="Times" w:hAnsi="Times"/>
          <w:color w:val="000000" w:themeColor="text1"/>
          <w:lang w:val="sr-Cyrl-RS"/>
        </w:rPr>
      </w:pPr>
    </w:p>
    <w:p w14:paraId="343843D9" w14:textId="049C1BF2" w:rsidR="00005896" w:rsidRPr="003F4EDB" w:rsidRDefault="00005896" w:rsidP="00005896">
      <w:pPr>
        <w:jc w:val="center"/>
        <w:rPr>
          <w:bCs/>
          <w:color w:val="000000" w:themeColor="text1"/>
          <w:lang w:val="sr-Latn-RS"/>
        </w:rPr>
      </w:pPr>
      <w:r w:rsidRPr="003F4EDB">
        <w:rPr>
          <w:bCs/>
          <w:color w:val="000000" w:themeColor="text1"/>
          <w:lang w:val="sr-Cyrl-CS"/>
        </w:rPr>
        <w:t xml:space="preserve">Члан </w:t>
      </w:r>
      <w:r w:rsidR="000358B9">
        <w:rPr>
          <w:bCs/>
          <w:color w:val="000000" w:themeColor="text1"/>
          <w:lang w:val="sr-Cyrl-CS"/>
        </w:rPr>
        <w:t>9</w:t>
      </w:r>
      <w:r w:rsidRPr="003F4EDB">
        <w:rPr>
          <w:bCs/>
          <w:color w:val="000000" w:themeColor="text1"/>
          <w:lang w:val="sr-Cyrl-CS"/>
        </w:rPr>
        <w:t>.</w:t>
      </w:r>
    </w:p>
    <w:p w14:paraId="6D8FB6B8" w14:textId="0564BC29" w:rsidR="00005896" w:rsidRDefault="00005896" w:rsidP="00005896">
      <w:pPr>
        <w:ind w:firstLine="720"/>
        <w:jc w:val="both"/>
        <w:rPr>
          <w:rFonts w:ascii="Times" w:hAnsi="Times"/>
          <w:color w:val="000000" w:themeColor="text1"/>
          <w:lang w:val="sr-Cyrl-RS"/>
        </w:rPr>
      </w:pPr>
      <w:r w:rsidRPr="003F4EDB">
        <w:rPr>
          <w:color w:val="000000" w:themeColor="text1"/>
          <w:lang w:val="sr-Cyrl-RS"/>
        </w:rPr>
        <w:t>У</w:t>
      </w:r>
      <w:r w:rsidRPr="003F4EDB">
        <w:rPr>
          <w:color w:val="000000" w:themeColor="text1"/>
          <w:lang w:val="sr-Cyrl-CS"/>
        </w:rPr>
        <w:t xml:space="preserve"> члану </w:t>
      </w:r>
      <w:r w:rsidRPr="003F4EDB">
        <w:rPr>
          <w:color w:val="000000" w:themeColor="text1"/>
        </w:rPr>
        <w:t>15</w:t>
      </w:r>
      <w:r w:rsidRPr="003F4EDB">
        <w:rPr>
          <w:color w:val="000000" w:themeColor="text1"/>
          <w:lang w:val="sr-Cyrl-CS"/>
        </w:rPr>
        <w:t>. став 1. самосталног члана</w:t>
      </w:r>
      <w:r w:rsidRPr="003F4EDB">
        <w:rPr>
          <w:color w:val="000000" w:themeColor="text1"/>
        </w:rPr>
        <w:t xml:space="preserve"> </w:t>
      </w:r>
      <w:proofErr w:type="spellStart"/>
      <w:r w:rsidRPr="003F4EDB">
        <w:rPr>
          <w:color w:val="000000" w:themeColor="text1"/>
        </w:rPr>
        <w:t>Закон</w:t>
      </w:r>
      <w:proofErr w:type="spellEnd"/>
      <w:r w:rsidRPr="003F4EDB">
        <w:rPr>
          <w:color w:val="000000" w:themeColor="text1"/>
          <w:lang w:val="sr-Cyrl-RS"/>
        </w:rPr>
        <w:t>а</w:t>
      </w:r>
      <w:r w:rsidRPr="003F4EDB">
        <w:rPr>
          <w:color w:val="000000" w:themeColor="text1"/>
        </w:rPr>
        <w:t xml:space="preserve"> о </w:t>
      </w:r>
      <w:proofErr w:type="spellStart"/>
      <w:r w:rsidRPr="003F4EDB">
        <w:rPr>
          <w:color w:val="000000" w:themeColor="text1"/>
        </w:rPr>
        <w:t>изменама</w:t>
      </w:r>
      <w:proofErr w:type="spellEnd"/>
      <w:r w:rsidRPr="003F4EDB">
        <w:rPr>
          <w:color w:val="000000" w:themeColor="text1"/>
        </w:rPr>
        <w:t xml:space="preserve"> и </w:t>
      </w:r>
      <w:proofErr w:type="spellStart"/>
      <w:r w:rsidRPr="003F4EDB">
        <w:rPr>
          <w:color w:val="000000" w:themeColor="text1"/>
        </w:rPr>
        <w:t>допунама</w:t>
      </w:r>
      <w:proofErr w:type="spellEnd"/>
      <w:r w:rsidRPr="003F4EDB">
        <w:rPr>
          <w:color w:val="000000" w:themeColor="text1"/>
        </w:rPr>
        <w:t xml:space="preserve"> </w:t>
      </w:r>
      <w:proofErr w:type="spellStart"/>
      <w:r w:rsidRPr="003F4EDB">
        <w:rPr>
          <w:color w:val="000000" w:themeColor="text1"/>
        </w:rPr>
        <w:t>Закона</w:t>
      </w:r>
      <w:proofErr w:type="spellEnd"/>
      <w:r w:rsidRPr="003F4EDB">
        <w:rPr>
          <w:color w:val="000000" w:themeColor="text1"/>
        </w:rPr>
        <w:t xml:space="preserve"> о </w:t>
      </w:r>
      <w:proofErr w:type="spellStart"/>
      <w:r w:rsidRPr="003F4EDB">
        <w:rPr>
          <w:color w:val="000000" w:themeColor="text1"/>
        </w:rPr>
        <w:t>јавној</w:t>
      </w:r>
      <w:proofErr w:type="spellEnd"/>
      <w:r w:rsidRPr="003F4EDB">
        <w:rPr>
          <w:color w:val="000000" w:themeColor="text1"/>
        </w:rPr>
        <w:t xml:space="preserve"> </w:t>
      </w:r>
      <w:proofErr w:type="spellStart"/>
      <w:r w:rsidRPr="003F4EDB">
        <w:rPr>
          <w:color w:val="000000" w:themeColor="text1"/>
        </w:rPr>
        <w:t>својини</w:t>
      </w:r>
      <w:proofErr w:type="spellEnd"/>
      <w:r w:rsidRPr="003F4EDB">
        <w:rPr>
          <w:color w:val="000000" w:themeColor="text1"/>
        </w:rPr>
        <w:t xml:space="preserve"> (</w:t>
      </w:r>
      <w:r w:rsidR="00F142D1">
        <w:rPr>
          <w:rFonts w:ascii="Times" w:hAnsi="Times"/>
          <w:color w:val="000000" w:themeColor="text1"/>
          <w:lang w:val="sr-Cyrl-RS"/>
        </w:rPr>
        <w:t>„</w:t>
      </w:r>
      <w:proofErr w:type="spellStart"/>
      <w:r w:rsidRPr="003F4EDB">
        <w:rPr>
          <w:color w:val="000000" w:themeColor="text1"/>
        </w:rPr>
        <w:t>Сл</w:t>
      </w:r>
      <w:proofErr w:type="spellEnd"/>
      <w:r w:rsidR="00776999">
        <w:rPr>
          <w:color w:val="000000" w:themeColor="text1"/>
          <w:lang w:val="sr-Cyrl-RS"/>
        </w:rPr>
        <w:t>ужбени</w:t>
      </w:r>
      <w:r w:rsidRPr="003F4EDB">
        <w:rPr>
          <w:color w:val="000000" w:themeColor="text1"/>
        </w:rPr>
        <w:t xml:space="preserve"> </w:t>
      </w:r>
      <w:proofErr w:type="spellStart"/>
      <w:r w:rsidRPr="003F4EDB">
        <w:rPr>
          <w:color w:val="000000" w:themeColor="text1"/>
        </w:rPr>
        <w:t>гласник</w:t>
      </w:r>
      <w:proofErr w:type="spellEnd"/>
      <w:r w:rsidRPr="003F4EDB">
        <w:rPr>
          <w:color w:val="000000" w:themeColor="text1"/>
        </w:rPr>
        <w:t xml:space="preserve"> РС</w:t>
      </w:r>
      <w:r w:rsidR="00D71AA6" w:rsidRPr="003F4EDB">
        <w:rPr>
          <w:color w:val="000000" w:themeColor="text1"/>
          <w:lang w:val="sr-Cyrl-CS"/>
        </w:rPr>
        <w:t>”</w:t>
      </w:r>
      <w:r w:rsidRPr="003F4EDB">
        <w:rPr>
          <w:color w:val="000000" w:themeColor="text1"/>
        </w:rPr>
        <w:t xml:space="preserve">, </w:t>
      </w:r>
      <w:proofErr w:type="spellStart"/>
      <w:r w:rsidRPr="003F4EDB">
        <w:rPr>
          <w:color w:val="000000" w:themeColor="text1"/>
        </w:rPr>
        <w:t>бр</w:t>
      </w:r>
      <w:proofErr w:type="spellEnd"/>
      <w:r w:rsidR="00D71AA6">
        <w:rPr>
          <w:color w:val="000000" w:themeColor="text1"/>
          <w:lang w:val="sr-Cyrl-RS"/>
        </w:rPr>
        <w:t>ој</w:t>
      </w:r>
      <w:r w:rsidRPr="003F4EDB">
        <w:rPr>
          <w:color w:val="000000" w:themeColor="text1"/>
        </w:rPr>
        <w:t xml:space="preserve"> 95/18)</w:t>
      </w:r>
      <w:r w:rsidR="00157BF6">
        <w:rPr>
          <w:color w:val="000000" w:themeColor="text1"/>
          <w:lang w:val="sr-Cyrl-RS"/>
        </w:rPr>
        <w:t xml:space="preserve"> речи</w:t>
      </w:r>
      <w:r w:rsidR="00F142D1">
        <w:rPr>
          <w:color w:val="000000" w:themeColor="text1"/>
          <w:lang w:val="sr-Cyrl-RS"/>
        </w:rPr>
        <w:t>:</w:t>
      </w:r>
      <w:r w:rsidR="00157BF6">
        <w:rPr>
          <w:color w:val="000000" w:themeColor="text1"/>
          <w:lang w:val="sr-Cyrl-RS"/>
        </w:rPr>
        <w:t xml:space="preserve"> „односно </w:t>
      </w:r>
      <w:r w:rsidRPr="003F4EDB">
        <w:rPr>
          <w:color w:val="000000" w:themeColor="text1"/>
          <w:lang w:val="sr-Cyrl-RS"/>
        </w:rPr>
        <w:t>носиоци пр</w:t>
      </w:r>
      <w:r w:rsidR="00515069">
        <w:rPr>
          <w:color w:val="000000" w:themeColor="text1"/>
          <w:lang w:val="sr-Cyrl-RS"/>
        </w:rPr>
        <w:t>ава коришћења</w:t>
      </w:r>
      <w:r w:rsidR="00D71AA6" w:rsidRPr="003F4EDB">
        <w:rPr>
          <w:color w:val="000000" w:themeColor="text1"/>
          <w:lang w:val="sr-Cyrl-CS"/>
        </w:rPr>
        <w:t>”</w:t>
      </w:r>
      <w:r w:rsidR="00157BF6">
        <w:rPr>
          <w:color w:val="000000" w:themeColor="text1"/>
          <w:lang w:val="sr-Cyrl-RS"/>
        </w:rPr>
        <w:t xml:space="preserve"> </w:t>
      </w:r>
      <w:r w:rsidR="00D71AA6">
        <w:rPr>
          <w:color w:val="000000" w:themeColor="text1"/>
          <w:lang w:val="sr-Cyrl-RS"/>
        </w:rPr>
        <w:t>за</w:t>
      </w:r>
      <w:r w:rsidR="00157BF6">
        <w:rPr>
          <w:color w:val="000000" w:themeColor="text1"/>
          <w:lang w:val="sr-Cyrl-RS"/>
        </w:rPr>
        <w:t>мењ</w:t>
      </w:r>
      <w:r w:rsidR="00D71AA6">
        <w:rPr>
          <w:color w:val="000000" w:themeColor="text1"/>
          <w:lang w:val="sr-Cyrl-RS"/>
        </w:rPr>
        <w:t>у</w:t>
      </w:r>
      <w:r w:rsidR="00157BF6">
        <w:rPr>
          <w:color w:val="000000" w:themeColor="text1"/>
          <w:lang w:val="sr-Cyrl-RS"/>
        </w:rPr>
        <w:t xml:space="preserve">ју се </w:t>
      </w:r>
      <w:r w:rsidR="00D71AA6">
        <w:rPr>
          <w:color w:val="000000" w:themeColor="text1"/>
          <w:lang w:val="sr-Cyrl-RS"/>
        </w:rPr>
        <w:t>речима</w:t>
      </w:r>
      <w:r w:rsidR="00157BF6">
        <w:rPr>
          <w:color w:val="000000" w:themeColor="text1"/>
          <w:lang w:val="sr-Cyrl-RS"/>
        </w:rPr>
        <w:t>:</w:t>
      </w:r>
      <w:r w:rsidR="00D71AA6">
        <w:rPr>
          <w:color w:val="000000" w:themeColor="text1"/>
          <w:lang w:val="sr-Cyrl-RS"/>
        </w:rPr>
        <w:t xml:space="preserve"> </w:t>
      </w:r>
      <w:r w:rsidR="00515069">
        <w:rPr>
          <w:color w:val="000000" w:themeColor="text1"/>
          <w:lang w:val="sr-Cyrl-RS"/>
        </w:rPr>
        <w:t>„</w:t>
      </w:r>
      <w:r w:rsidR="00157BF6">
        <w:rPr>
          <w:color w:val="000000" w:themeColor="text1"/>
          <w:lang w:val="sr-Cyrl-RS"/>
        </w:rPr>
        <w:t>носиоци права коришћења</w:t>
      </w:r>
      <w:r w:rsidR="00515069">
        <w:rPr>
          <w:color w:val="000000" w:themeColor="text1"/>
          <w:lang w:val="sr-Cyrl-RS"/>
        </w:rPr>
        <w:t xml:space="preserve">, </w:t>
      </w:r>
      <w:r w:rsidRPr="003F4EDB">
        <w:rPr>
          <w:rFonts w:ascii="Times" w:hAnsi="Times"/>
          <w:color w:val="000000" w:themeColor="text1"/>
          <w:lang w:val="sr-Cyrl-RS"/>
        </w:rPr>
        <w:t xml:space="preserve">носиоци права друштвене својине, </w:t>
      </w:r>
      <w:r w:rsidR="00157BF6" w:rsidRPr="003F4EDB">
        <w:rPr>
          <w:rFonts w:ascii="Times" w:hAnsi="Times"/>
          <w:color w:val="000000" w:themeColor="text1"/>
          <w:lang w:val="sr-Cyrl-RS"/>
        </w:rPr>
        <w:t xml:space="preserve">носиоци права </w:t>
      </w:r>
      <w:r w:rsidRPr="003F4EDB">
        <w:rPr>
          <w:rFonts w:ascii="Times" w:hAnsi="Times"/>
          <w:color w:val="000000" w:themeColor="text1"/>
          <w:lang w:val="sr-Cyrl-RS"/>
        </w:rPr>
        <w:t>задружне својине</w:t>
      </w:r>
      <w:r w:rsidR="00515069">
        <w:rPr>
          <w:rFonts w:ascii="Times" w:hAnsi="Times"/>
          <w:color w:val="000000" w:themeColor="text1"/>
        </w:rPr>
        <w:t xml:space="preserve"> </w:t>
      </w:r>
      <w:r w:rsidR="00515069">
        <w:rPr>
          <w:rFonts w:ascii="Times" w:hAnsi="Times"/>
          <w:color w:val="000000" w:themeColor="text1"/>
          <w:lang w:val="sr-Cyrl-RS"/>
        </w:rPr>
        <w:t>и</w:t>
      </w:r>
      <w:r w:rsidRPr="003F4EDB">
        <w:rPr>
          <w:rFonts w:ascii="Times" w:hAnsi="Times"/>
          <w:color w:val="000000" w:themeColor="text1"/>
          <w:lang w:val="sr-Cyrl-RS"/>
        </w:rPr>
        <w:t xml:space="preserve"> држаоци</w:t>
      </w:r>
      <w:r w:rsidR="00D71AA6" w:rsidRPr="003F4EDB">
        <w:rPr>
          <w:color w:val="000000" w:themeColor="text1"/>
          <w:lang w:val="sr-Cyrl-CS"/>
        </w:rPr>
        <w:t>”</w:t>
      </w:r>
      <w:r w:rsidRPr="003F4EDB">
        <w:rPr>
          <w:rFonts w:ascii="Times" w:hAnsi="Times"/>
          <w:color w:val="000000" w:themeColor="text1"/>
          <w:lang w:val="sr-Cyrl-RS"/>
        </w:rPr>
        <w:t>.</w:t>
      </w:r>
    </w:p>
    <w:p w14:paraId="38FE2E38" w14:textId="34D51013" w:rsidR="00515069" w:rsidRPr="00515069" w:rsidRDefault="00515069" w:rsidP="00515069">
      <w:pPr>
        <w:ind w:firstLine="720"/>
        <w:jc w:val="both"/>
        <w:rPr>
          <w:color w:val="000000" w:themeColor="text1"/>
          <w:lang w:val="sr-Cyrl-RS"/>
        </w:rPr>
      </w:pPr>
      <w:r w:rsidRPr="003F4EDB">
        <w:rPr>
          <w:color w:val="000000" w:themeColor="text1"/>
          <w:lang w:val="sr-Cyrl-RS"/>
        </w:rPr>
        <w:t>У досадашњем ставу 3. речи</w:t>
      </w:r>
      <w:r w:rsidR="00D71AA6">
        <w:rPr>
          <w:color w:val="000000" w:themeColor="text1"/>
          <w:lang w:val="sr-Cyrl-RS"/>
        </w:rPr>
        <w:t>:</w:t>
      </w:r>
      <w:r w:rsidRPr="003F4EDB">
        <w:rPr>
          <w:color w:val="000000" w:themeColor="text1"/>
          <w:lang w:val="sr-Cyrl-RS"/>
        </w:rPr>
        <w:t xml:space="preserve"> </w:t>
      </w:r>
      <w:r>
        <w:rPr>
          <w:color w:val="000000" w:themeColor="text1"/>
          <w:lang w:val="sr-Cyrl-RS"/>
        </w:rPr>
        <w:t>„</w:t>
      </w:r>
      <w:r w:rsidRPr="003F4EDB">
        <w:rPr>
          <w:color w:val="000000" w:themeColor="text1"/>
          <w:lang w:val="sr-Cyrl-RS"/>
        </w:rPr>
        <w:t>и да нема правног следб</w:t>
      </w:r>
      <w:r>
        <w:rPr>
          <w:color w:val="000000" w:themeColor="text1"/>
          <w:lang w:val="sr-Cyrl-RS"/>
        </w:rPr>
        <w:t>еника</w:t>
      </w:r>
      <w:r w:rsidR="00A82ADC" w:rsidRPr="003F4EDB">
        <w:rPr>
          <w:color w:val="000000" w:themeColor="text1"/>
          <w:lang w:val="sr-Cyrl-CS"/>
        </w:rPr>
        <w:t>”</w:t>
      </w:r>
      <w:r w:rsidR="00F142D1">
        <w:rPr>
          <w:color w:val="000000" w:themeColor="text1"/>
          <w:lang w:val="sr-Cyrl-RS"/>
        </w:rPr>
        <w:t xml:space="preserve"> </w:t>
      </w:r>
      <w:r w:rsidR="00D42C43">
        <w:rPr>
          <w:color w:val="000000" w:themeColor="text1"/>
          <w:lang w:val="sr-Cyrl-RS"/>
        </w:rPr>
        <w:t xml:space="preserve">бришу </w:t>
      </w:r>
      <w:r w:rsidR="00F142D1">
        <w:rPr>
          <w:color w:val="000000" w:themeColor="text1"/>
          <w:lang w:val="sr-Cyrl-RS"/>
        </w:rPr>
        <w:t>се</w:t>
      </w:r>
      <w:r w:rsidR="00D42C43">
        <w:rPr>
          <w:color w:val="000000" w:themeColor="text1"/>
          <w:lang w:val="sr-Cyrl-RS"/>
        </w:rPr>
        <w:t>, а после речи: „регистар правних лица и организација</w:t>
      </w:r>
      <w:r w:rsidR="00D42C43" w:rsidRPr="003F4EDB">
        <w:rPr>
          <w:color w:val="000000" w:themeColor="text1"/>
          <w:lang w:val="sr-Cyrl-CS"/>
        </w:rPr>
        <w:t>”</w:t>
      </w:r>
      <w:r w:rsidR="00D42C43">
        <w:rPr>
          <w:color w:val="000000" w:themeColor="text1"/>
          <w:lang w:val="sr-Cyrl-CS"/>
        </w:rPr>
        <w:t xml:space="preserve"> додају </w:t>
      </w:r>
      <w:r w:rsidR="00D42C43" w:rsidRPr="003F4EDB">
        <w:rPr>
          <w:rFonts w:ascii="Times" w:hAnsi="Times"/>
          <w:color w:val="000000" w:themeColor="text1"/>
          <w:lang w:val="sr-Cyrl-RS"/>
        </w:rPr>
        <w:t xml:space="preserve">се </w:t>
      </w:r>
      <w:r w:rsidR="00D42C43">
        <w:rPr>
          <w:rFonts w:ascii="Times" w:hAnsi="Times"/>
          <w:color w:val="000000" w:themeColor="text1"/>
          <w:lang w:val="sr-Cyrl-RS"/>
        </w:rPr>
        <w:t xml:space="preserve">запета и </w:t>
      </w:r>
      <w:r w:rsidR="00D42C43" w:rsidRPr="003F4EDB">
        <w:rPr>
          <w:rFonts w:ascii="Times" w:hAnsi="Times"/>
          <w:color w:val="000000" w:themeColor="text1"/>
          <w:lang w:val="sr-Cyrl-RS"/>
        </w:rPr>
        <w:t>речи</w:t>
      </w:r>
      <w:r w:rsidR="00D42C43">
        <w:rPr>
          <w:rFonts w:ascii="Times" w:hAnsi="Times"/>
          <w:color w:val="000000" w:themeColor="text1"/>
          <w:lang w:val="sr-Cyrl-RS"/>
        </w:rPr>
        <w:t>: „</w:t>
      </w:r>
      <w:r w:rsidRPr="003F4EDB">
        <w:rPr>
          <w:color w:val="000000" w:themeColor="text1"/>
          <w:lang w:val="sr-Cyrl-RS"/>
        </w:rPr>
        <w:t>однос</w:t>
      </w:r>
      <w:r>
        <w:rPr>
          <w:color w:val="000000" w:themeColor="text1"/>
          <w:lang w:val="sr-Cyrl-RS"/>
        </w:rPr>
        <w:t>но да је престала да постоји</w:t>
      </w:r>
      <w:r w:rsidR="00A82ADC" w:rsidRPr="003F4EDB">
        <w:rPr>
          <w:color w:val="000000" w:themeColor="text1"/>
          <w:lang w:val="sr-Cyrl-CS"/>
        </w:rPr>
        <w:t>”</w:t>
      </w:r>
      <w:r>
        <w:rPr>
          <w:color w:val="000000" w:themeColor="text1"/>
          <w:lang w:val="sr-Cyrl-RS"/>
        </w:rPr>
        <w:t>.</w:t>
      </w:r>
    </w:p>
    <w:p w14:paraId="3D619759" w14:textId="77777777" w:rsidR="00005896" w:rsidRPr="003F4EDB" w:rsidRDefault="00005896" w:rsidP="00005896">
      <w:pPr>
        <w:ind w:firstLine="720"/>
        <w:jc w:val="both"/>
        <w:rPr>
          <w:rFonts w:ascii="Times" w:hAnsi="Times"/>
          <w:color w:val="000000" w:themeColor="text1"/>
          <w:lang w:val="sr-Cyrl-RS"/>
        </w:rPr>
      </w:pPr>
      <w:r w:rsidRPr="003F4EDB">
        <w:rPr>
          <w:rFonts w:ascii="Times" w:hAnsi="Times"/>
          <w:color w:val="000000" w:themeColor="text1"/>
          <w:lang w:val="sr-Cyrl-RS"/>
        </w:rPr>
        <w:t>После става 3. додаје се нови став 4, који гласи:</w:t>
      </w:r>
    </w:p>
    <w:p w14:paraId="63F7F763" w14:textId="3AC0C57C" w:rsidR="00005896" w:rsidRPr="003F0B3E" w:rsidRDefault="00005896" w:rsidP="00005896">
      <w:pPr>
        <w:ind w:firstLine="720"/>
        <w:jc w:val="both"/>
        <w:rPr>
          <w:color w:val="000000" w:themeColor="text1"/>
          <w:lang w:val="sr-Cyrl-RS"/>
        </w:rPr>
      </w:pPr>
      <w:r w:rsidRPr="003F0B3E">
        <w:rPr>
          <w:rFonts w:ascii="Times" w:hAnsi="Times"/>
          <w:color w:val="000000" w:themeColor="text1"/>
          <w:lang w:val="sr-Cyrl-RS"/>
        </w:rPr>
        <w:t>„</w:t>
      </w:r>
      <w:proofErr w:type="spellStart"/>
      <w:r w:rsidRPr="003F0B3E">
        <w:rPr>
          <w:rFonts w:ascii="Times" w:hAnsi="Times"/>
          <w:color w:val="000000" w:themeColor="text1"/>
        </w:rPr>
        <w:t>На</w:t>
      </w:r>
      <w:proofErr w:type="spellEnd"/>
      <w:r w:rsidRPr="003F0B3E">
        <w:rPr>
          <w:rFonts w:ascii="Times" w:hAnsi="Times"/>
          <w:color w:val="000000" w:themeColor="text1"/>
        </w:rPr>
        <w:t xml:space="preserve"> </w:t>
      </w:r>
      <w:proofErr w:type="spellStart"/>
      <w:r w:rsidRPr="003F0B3E">
        <w:rPr>
          <w:rFonts w:ascii="Times" w:hAnsi="Times"/>
          <w:color w:val="000000" w:themeColor="text1"/>
        </w:rPr>
        <w:t>непокретностима</w:t>
      </w:r>
      <w:proofErr w:type="spellEnd"/>
      <w:r w:rsidRPr="003F0B3E">
        <w:rPr>
          <w:rFonts w:ascii="Times" w:hAnsi="Times"/>
          <w:color w:val="000000" w:themeColor="text1"/>
        </w:rPr>
        <w:t xml:space="preserve"> </w:t>
      </w:r>
      <w:proofErr w:type="spellStart"/>
      <w:r w:rsidRPr="003F0B3E">
        <w:rPr>
          <w:rFonts w:ascii="Times" w:hAnsi="Times"/>
          <w:color w:val="000000" w:themeColor="text1"/>
        </w:rPr>
        <w:t>на</w:t>
      </w:r>
      <w:proofErr w:type="spellEnd"/>
      <w:r w:rsidRPr="003F0B3E">
        <w:rPr>
          <w:rFonts w:ascii="Times" w:hAnsi="Times"/>
          <w:color w:val="000000" w:themeColor="text1"/>
        </w:rPr>
        <w:t xml:space="preserve"> </w:t>
      </w:r>
      <w:proofErr w:type="spellStart"/>
      <w:r w:rsidRPr="003F0B3E">
        <w:rPr>
          <w:rFonts w:ascii="Times" w:hAnsi="Times"/>
          <w:color w:val="000000" w:themeColor="text1"/>
        </w:rPr>
        <w:t>којима</w:t>
      </w:r>
      <w:proofErr w:type="spellEnd"/>
      <w:r w:rsidRPr="003F0B3E">
        <w:rPr>
          <w:rFonts w:ascii="Times" w:hAnsi="Times"/>
          <w:color w:val="000000" w:themeColor="text1"/>
        </w:rPr>
        <w:t xml:space="preserve"> </w:t>
      </w:r>
      <w:r w:rsidR="003F0B3E">
        <w:rPr>
          <w:rFonts w:ascii="Times" w:hAnsi="Times"/>
          <w:color w:val="000000" w:themeColor="text1"/>
          <w:lang w:val="sr-Cyrl-RS"/>
        </w:rPr>
        <w:t>је</w:t>
      </w:r>
      <w:r w:rsidRPr="003F0B3E">
        <w:rPr>
          <w:rFonts w:ascii="Times" w:hAnsi="Times"/>
          <w:color w:val="000000" w:themeColor="text1"/>
        </w:rPr>
        <w:t xml:space="preserve"> у </w:t>
      </w:r>
      <w:r w:rsidR="003F0B3E">
        <w:rPr>
          <w:rFonts w:ascii="Times" w:hAnsi="Times"/>
          <w:color w:val="000000" w:themeColor="text1"/>
          <w:lang w:val="sr-Cyrl-RS"/>
        </w:rPr>
        <w:t>катастру</w:t>
      </w:r>
      <w:r w:rsidRPr="003F0B3E">
        <w:rPr>
          <w:rFonts w:ascii="Times" w:hAnsi="Times"/>
          <w:color w:val="000000" w:themeColor="text1"/>
        </w:rPr>
        <w:t xml:space="preserve"> </w:t>
      </w:r>
      <w:proofErr w:type="spellStart"/>
      <w:r w:rsidRPr="003F0B3E">
        <w:rPr>
          <w:rFonts w:ascii="Times" w:hAnsi="Times"/>
          <w:color w:val="000000" w:themeColor="text1"/>
        </w:rPr>
        <w:t>непокретности</w:t>
      </w:r>
      <w:proofErr w:type="spellEnd"/>
      <w:r w:rsidRPr="003F0B3E">
        <w:rPr>
          <w:rFonts w:ascii="Times" w:hAnsi="Times"/>
          <w:color w:val="000000" w:themeColor="text1"/>
        </w:rPr>
        <w:t xml:space="preserve"> </w:t>
      </w:r>
      <w:proofErr w:type="spellStart"/>
      <w:r w:rsidRPr="003F0B3E">
        <w:rPr>
          <w:rFonts w:ascii="Times" w:hAnsi="Times"/>
          <w:color w:val="000000" w:themeColor="text1"/>
        </w:rPr>
        <w:t>уписана</w:t>
      </w:r>
      <w:proofErr w:type="spellEnd"/>
      <w:r w:rsidRPr="003F0B3E">
        <w:rPr>
          <w:rFonts w:ascii="Times" w:hAnsi="Times"/>
          <w:color w:val="000000" w:themeColor="text1"/>
          <w:lang w:val="sr-Cyrl-RS"/>
        </w:rPr>
        <w:t xml:space="preserve"> друштвена својина</w:t>
      </w:r>
      <w:r w:rsidRPr="003F0B3E">
        <w:rPr>
          <w:rFonts w:ascii="Times" w:hAnsi="Times"/>
          <w:color w:val="000000" w:themeColor="text1"/>
        </w:rPr>
        <w:t xml:space="preserve">, </w:t>
      </w:r>
      <w:proofErr w:type="spellStart"/>
      <w:r w:rsidRPr="003F0B3E">
        <w:rPr>
          <w:rFonts w:ascii="Times" w:hAnsi="Times"/>
          <w:color w:val="000000" w:themeColor="text1"/>
        </w:rPr>
        <w:t>престаје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наведено</w:t>
      </w:r>
      <w:proofErr w:type="spellEnd"/>
      <w:r w:rsidRPr="003F0B3E">
        <w:rPr>
          <w:rFonts w:ascii="Times" w:hAnsi="Times"/>
          <w:color w:val="000000" w:themeColor="text1"/>
        </w:rPr>
        <w:t xml:space="preserve"> </w:t>
      </w:r>
      <w:proofErr w:type="spellStart"/>
      <w:r w:rsidRPr="003F0B3E">
        <w:rPr>
          <w:rFonts w:ascii="Times" w:hAnsi="Times"/>
          <w:color w:val="000000" w:themeColor="text1"/>
        </w:rPr>
        <w:t>право</w:t>
      </w:r>
      <w:proofErr w:type="spellEnd"/>
      <w:r w:rsidRPr="003F0B3E">
        <w:rPr>
          <w:rFonts w:ascii="Times" w:hAnsi="Times"/>
          <w:color w:val="000000" w:themeColor="text1"/>
        </w:rPr>
        <w:t xml:space="preserve"> и </w:t>
      </w:r>
      <w:proofErr w:type="spellStart"/>
      <w:r w:rsidRPr="003F0B3E">
        <w:rPr>
          <w:rFonts w:ascii="Times" w:hAnsi="Times"/>
          <w:color w:val="000000" w:themeColor="text1"/>
        </w:rPr>
        <w:t>конституише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се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право</w:t>
      </w:r>
      <w:proofErr w:type="spellEnd"/>
      <w:r w:rsidRPr="003F0B3E">
        <w:rPr>
          <w:rFonts w:ascii="Times" w:hAnsi="Times"/>
          <w:color w:val="000000" w:themeColor="text1"/>
        </w:rPr>
        <w:t xml:space="preserve"> </w:t>
      </w:r>
      <w:proofErr w:type="spellStart"/>
      <w:r w:rsidRPr="003F0B3E">
        <w:rPr>
          <w:rFonts w:ascii="Times" w:hAnsi="Times"/>
          <w:color w:val="000000" w:themeColor="text1"/>
        </w:rPr>
        <w:t>јавне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својине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Републике</w:t>
      </w:r>
      <w:proofErr w:type="spellEnd"/>
      <w:r w:rsidRPr="003F0B3E">
        <w:rPr>
          <w:rFonts w:ascii="Times" w:hAnsi="Times"/>
          <w:color w:val="000000" w:themeColor="text1"/>
        </w:rPr>
        <w:t xml:space="preserve"> </w:t>
      </w:r>
      <w:proofErr w:type="spellStart"/>
      <w:r w:rsidRPr="003F0B3E">
        <w:rPr>
          <w:rFonts w:ascii="Times" w:hAnsi="Times"/>
          <w:color w:val="000000" w:themeColor="text1"/>
        </w:rPr>
        <w:t>Србије</w:t>
      </w:r>
      <w:proofErr w:type="spellEnd"/>
      <w:r w:rsidRPr="003F0B3E">
        <w:rPr>
          <w:rFonts w:ascii="Times" w:hAnsi="Times"/>
          <w:color w:val="000000" w:themeColor="text1"/>
          <w:lang w:val="sr-Cyrl-RS"/>
        </w:rPr>
        <w:t xml:space="preserve">, уколико </w:t>
      </w:r>
      <w:r w:rsidR="003F0B3E">
        <w:rPr>
          <w:rFonts w:ascii="Times" w:hAnsi="Times"/>
          <w:color w:val="000000" w:themeColor="text1"/>
          <w:lang w:val="sr-Cyrl-RS"/>
        </w:rPr>
        <w:t>непокретност</w:t>
      </w:r>
      <w:r w:rsidRPr="003F0B3E">
        <w:rPr>
          <w:rFonts w:ascii="Times" w:hAnsi="Times"/>
          <w:color w:val="000000" w:themeColor="text1"/>
          <w:lang w:val="sr-Cyrl-RS"/>
        </w:rPr>
        <w:t xml:space="preserve"> није стечена теретн</w:t>
      </w:r>
      <w:r w:rsidR="003F0B3E">
        <w:rPr>
          <w:rFonts w:ascii="Times" w:hAnsi="Times"/>
          <w:color w:val="000000" w:themeColor="text1"/>
          <w:lang w:val="sr-Cyrl-RS"/>
        </w:rPr>
        <w:t>им</w:t>
      </w:r>
      <w:r w:rsidRPr="003F0B3E">
        <w:rPr>
          <w:rFonts w:ascii="Times" w:hAnsi="Times"/>
          <w:color w:val="000000" w:themeColor="text1"/>
          <w:lang w:val="sr-Cyrl-RS"/>
        </w:rPr>
        <w:t xml:space="preserve"> правним послом, што се утврђује из исправа које су представљале основ за упис друштвене својине у катаст</w:t>
      </w:r>
      <w:r w:rsidR="003F0B3E">
        <w:rPr>
          <w:rFonts w:ascii="Times" w:hAnsi="Times"/>
          <w:color w:val="000000" w:themeColor="text1"/>
          <w:lang w:val="sr-Cyrl-RS"/>
        </w:rPr>
        <w:t>ру</w:t>
      </w:r>
      <w:r w:rsidRPr="003F0B3E">
        <w:rPr>
          <w:rFonts w:ascii="Times" w:hAnsi="Times"/>
          <w:color w:val="000000" w:themeColor="text1"/>
          <w:lang w:val="sr-Cyrl-RS"/>
        </w:rPr>
        <w:t xml:space="preserve"> непокретности.</w:t>
      </w:r>
    </w:p>
    <w:p w14:paraId="6BAA0606" w14:textId="254495CC" w:rsidR="00062AFA" w:rsidRDefault="00062AFA" w:rsidP="00062AFA">
      <w:pPr>
        <w:ind w:firstLine="720"/>
        <w:jc w:val="both"/>
        <w:rPr>
          <w:rFonts w:ascii="Times" w:hAnsi="Times"/>
          <w:color w:val="000000" w:themeColor="text1"/>
          <w:lang w:val="sr-Cyrl-RS"/>
        </w:rPr>
      </w:pPr>
      <w:r w:rsidRPr="003F4EDB">
        <w:rPr>
          <w:rFonts w:ascii="Times" w:hAnsi="Times"/>
          <w:color w:val="000000" w:themeColor="text1"/>
          <w:lang w:val="sr-Cyrl-RS"/>
        </w:rPr>
        <w:t>Досадашњи ст</w:t>
      </w:r>
      <w:r>
        <w:rPr>
          <w:rFonts w:ascii="Times" w:hAnsi="Times"/>
          <w:color w:val="000000" w:themeColor="text1"/>
          <w:lang w:val="sr-Cyrl-RS"/>
        </w:rPr>
        <w:t>ав</w:t>
      </w:r>
      <w:r w:rsidRPr="003F4EDB">
        <w:rPr>
          <w:rFonts w:ascii="Times" w:hAnsi="Times"/>
          <w:color w:val="000000" w:themeColor="text1"/>
          <w:lang w:val="sr-Cyrl-RS"/>
        </w:rPr>
        <w:t xml:space="preserve"> </w:t>
      </w:r>
      <w:r>
        <w:rPr>
          <w:rFonts w:ascii="Times" w:hAnsi="Times"/>
          <w:color w:val="000000" w:themeColor="text1"/>
          <w:lang w:val="sr-Cyrl-RS"/>
        </w:rPr>
        <w:t>4</w:t>
      </w:r>
      <w:r w:rsidRPr="003F4EDB">
        <w:rPr>
          <w:rFonts w:ascii="Times" w:hAnsi="Times"/>
          <w:color w:val="000000" w:themeColor="text1"/>
          <w:lang w:val="sr-Cyrl-RS"/>
        </w:rPr>
        <w:t>. постај</w:t>
      </w:r>
      <w:r>
        <w:rPr>
          <w:rFonts w:ascii="Times" w:hAnsi="Times"/>
          <w:color w:val="000000" w:themeColor="text1"/>
          <w:lang w:val="sr-Cyrl-RS"/>
        </w:rPr>
        <w:t>е став 5</w:t>
      </w:r>
      <w:r w:rsidRPr="003F4EDB">
        <w:rPr>
          <w:rFonts w:ascii="Times" w:hAnsi="Times"/>
          <w:color w:val="000000" w:themeColor="text1"/>
          <w:lang w:val="sr-Cyrl-RS"/>
        </w:rPr>
        <w:t>.</w:t>
      </w:r>
      <w:r w:rsidRPr="003F4EDB">
        <w:rPr>
          <w:color w:val="000000" w:themeColor="text1"/>
          <w:lang w:val="sr-Cyrl-CS"/>
        </w:rPr>
        <w:t>”</w:t>
      </w:r>
      <w:r w:rsidRPr="003F4EDB">
        <w:rPr>
          <w:color w:val="000000" w:themeColor="text1"/>
          <w:lang w:val="sr-Cyrl-RS"/>
        </w:rPr>
        <w:t>.</w:t>
      </w:r>
    </w:p>
    <w:p w14:paraId="37E4BC9F" w14:textId="3EBCCA4F" w:rsidR="00474D7D" w:rsidRPr="003F4EDB" w:rsidRDefault="00474D7D" w:rsidP="00474D7D">
      <w:pPr>
        <w:jc w:val="both"/>
        <w:rPr>
          <w:color w:val="000000" w:themeColor="text1"/>
        </w:rPr>
      </w:pPr>
    </w:p>
    <w:p w14:paraId="78B7E305" w14:textId="4E5D8BF9" w:rsidR="00005896" w:rsidRPr="003F4EDB" w:rsidRDefault="00005896" w:rsidP="00005896">
      <w:pPr>
        <w:jc w:val="center"/>
        <w:rPr>
          <w:color w:val="000000" w:themeColor="text1"/>
          <w:lang w:val="sr-Latn-RS"/>
        </w:rPr>
      </w:pPr>
      <w:r w:rsidRPr="003F4EDB">
        <w:rPr>
          <w:bCs/>
          <w:color w:val="000000" w:themeColor="text1"/>
          <w:lang w:val="sr-Cyrl-CS"/>
        </w:rPr>
        <w:t xml:space="preserve">Члан </w:t>
      </w:r>
      <w:r w:rsidR="000358B9">
        <w:rPr>
          <w:bCs/>
          <w:color w:val="000000" w:themeColor="text1"/>
          <w:lang w:val="sr-Cyrl-CS"/>
        </w:rPr>
        <w:t>10</w:t>
      </w:r>
      <w:r w:rsidRPr="003F4EDB">
        <w:rPr>
          <w:bCs/>
          <w:color w:val="000000" w:themeColor="text1"/>
          <w:lang w:val="sr-Cyrl-CS"/>
        </w:rPr>
        <w:t>.</w:t>
      </w:r>
    </w:p>
    <w:p w14:paraId="418D1D2B" w14:textId="65AAD6F5" w:rsidR="00005896" w:rsidRPr="003F4EDB" w:rsidRDefault="00005896" w:rsidP="00005896">
      <w:pPr>
        <w:jc w:val="both"/>
        <w:rPr>
          <w:color w:val="000000" w:themeColor="text1"/>
          <w:lang w:val="sr-Cyrl-CS"/>
        </w:rPr>
      </w:pPr>
      <w:r w:rsidRPr="003F4EDB">
        <w:rPr>
          <w:color w:val="000000" w:themeColor="text1"/>
          <w:lang w:val="sr-Latn-RS"/>
        </w:rPr>
        <w:tab/>
      </w:r>
      <w:r w:rsidRPr="003F4EDB">
        <w:rPr>
          <w:color w:val="000000" w:themeColor="text1"/>
          <w:lang w:val="sr-Cyrl-RS"/>
        </w:rPr>
        <w:t>Даном ступања на снагу овог Закона престаје да важи Уредба о евиденцији непокретности у јавној својини</w:t>
      </w:r>
      <w:r w:rsidR="00D71AA6">
        <w:rPr>
          <w:color w:val="000000" w:themeColor="text1"/>
          <w:lang w:val="uz-Cyrl-UZ"/>
        </w:rPr>
        <w:t xml:space="preserve"> (</w:t>
      </w:r>
      <w:r w:rsidR="00D71AA6">
        <w:rPr>
          <w:rFonts w:ascii="Times" w:hAnsi="Times"/>
          <w:color w:val="000000" w:themeColor="text1"/>
          <w:lang w:val="sr-Cyrl-RS"/>
        </w:rPr>
        <w:t>„</w:t>
      </w:r>
      <w:r w:rsidR="00062AFA">
        <w:rPr>
          <w:color w:val="000000" w:themeColor="text1"/>
          <w:lang w:val="uz-Cyrl-UZ"/>
        </w:rPr>
        <w:t>Сл</w:t>
      </w:r>
      <w:r w:rsidR="00776999">
        <w:rPr>
          <w:color w:val="000000" w:themeColor="text1"/>
          <w:lang w:val="uz-Cyrl-UZ"/>
        </w:rPr>
        <w:t>ужбени</w:t>
      </w:r>
      <w:r w:rsidR="00062AFA">
        <w:rPr>
          <w:color w:val="000000" w:themeColor="text1"/>
          <w:lang w:val="uz-Cyrl-UZ"/>
        </w:rPr>
        <w:t xml:space="preserve"> гласник РС</w:t>
      </w:r>
      <w:r w:rsidR="00776999" w:rsidRPr="003F4EDB">
        <w:rPr>
          <w:color w:val="000000" w:themeColor="text1"/>
          <w:lang w:val="sr-Cyrl-CS"/>
        </w:rPr>
        <w:t>”</w:t>
      </w:r>
      <w:r w:rsidR="00062AFA">
        <w:rPr>
          <w:color w:val="000000" w:themeColor="text1"/>
          <w:lang w:val="uz-Cyrl-UZ"/>
        </w:rPr>
        <w:t>, бр. 70/14, 19/15, 83/15 и 13/</w:t>
      </w:r>
      <w:r w:rsidRPr="003F4EDB">
        <w:rPr>
          <w:color w:val="000000" w:themeColor="text1"/>
          <w:lang w:val="uz-Cyrl-UZ"/>
        </w:rPr>
        <w:t>17).</w:t>
      </w:r>
    </w:p>
    <w:p w14:paraId="5DA4D941" w14:textId="77777777" w:rsidR="00005896" w:rsidRPr="003F4EDB" w:rsidRDefault="00005896" w:rsidP="00005896">
      <w:pPr>
        <w:jc w:val="both"/>
        <w:rPr>
          <w:bCs/>
          <w:color w:val="000000" w:themeColor="text1"/>
          <w:lang w:val="sr-Cyrl-CS"/>
        </w:rPr>
      </w:pPr>
    </w:p>
    <w:p w14:paraId="182F7C44" w14:textId="394E496A" w:rsidR="00005896" w:rsidRPr="003F4EDB" w:rsidRDefault="00005896" w:rsidP="00005896">
      <w:pPr>
        <w:jc w:val="center"/>
        <w:rPr>
          <w:color w:val="000000" w:themeColor="text1"/>
          <w:lang w:val="sr-Latn-RS"/>
        </w:rPr>
      </w:pPr>
      <w:r w:rsidRPr="003F4EDB">
        <w:rPr>
          <w:bCs/>
          <w:color w:val="000000" w:themeColor="text1"/>
          <w:lang w:val="sr-Cyrl-CS"/>
        </w:rPr>
        <w:t xml:space="preserve">Члан </w:t>
      </w:r>
      <w:r w:rsidRPr="003F4EDB">
        <w:rPr>
          <w:bCs/>
          <w:color w:val="000000" w:themeColor="text1"/>
          <w:lang w:val="sr-Cyrl-RS"/>
        </w:rPr>
        <w:t>1</w:t>
      </w:r>
      <w:r w:rsidR="000358B9">
        <w:rPr>
          <w:bCs/>
          <w:color w:val="000000" w:themeColor="text1"/>
          <w:lang w:val="sr-Cyrl-RS"/>
        </w:rPr>
        <w:t>1</w:t>
      </w:r>
      <w:r w:rsidRPr="003F4EDB">
        <w:rPr>
          <w:bCs/>
          <w:color w:val="000000" w:themeColor="text1"/>
          <w:lang w:val="sr-Cyrl-CS"/>
        </w:rPr>
        <w:t>.</w:t>
      </w:r>
    </w:p>
    <w:p w14:paraId="70BEF486" w14:textId="314C35D6" w:rsidR="00005896" w:rsidRPr="003F4EDB" w:rsidRDefault="00005896" w:rsidP="00005896">
      <w:pPr>
        <w:jc w:val="both"/>
        <w:rPr>
          <w:color w:val="000000" w:themeColor="text1"/>
          <w:lang w:val="sr-Cyrl-CS"/>
        </w:rPr>
      </w:pPr>
      <w:r w:rsidRPr="003F4EDB">
        <w:rPr>
          <w:color w:val="000000" w:themeColor="text1"/>
          <w:lang w:val="sr-Latn-RS"/>
        </w:rPr>
        <w:tab/>
      </w:r>
      <w:r w:rsidRPr="003F4EDB">
        <w:rPr>
          <w:color w:val="000000" w:themeColor="text1"/>
          <w:lang w:val="uz-Cyrl-UZ"/>
        </w:rPr>
        <w:t xml:space="preserve">Овај закон ступа на снагу осмог дана од дана објављивања у </w:t>
      </w:r>
      <w:r w:rsidRPr="003F4EDB">
        <w:rPr>
          <w:color w:val="000000" w:themeColor="text1"/>
          <w:lang w:val="sr-Cyrl-CS"/>
        </w:rPr>
        <w:t>„</w:t>
      </w:r>
      <w:r w:rsidRPr="003F4EDB">
        <w:rPr>
          <w:color w:val="000000" w:themeColor="text1"/>
          <w:lang w:val="uz-Cyrl-UZ"/>
        </w:rPr>
        <w:t>Служ</w:t>
      </w:r>
      <w:r w:rsidR="000358B9">
        <w:rPr>
          <w:color w:val="000000" w:themeColor="text1"/>
          <w:lang w:val="uz-Cyrl-UZ"/>
        </w:rPr>
        <w:t>беном гласнику Републике Србије</w:t>
      </w:r>
      <w:r w:rsidR="000358B9">
        <w:rPr>
          <w:color w:val="000000" w:themeColor="text1"/>
          <w:lang w:val="sr-Cyrl-CS"/>
        </w:rPr>
        <w:t>”.</w:t>
      </w:r>
    </w:p>
    <w:p w14:paraId="675714A6" w14:textId="12C00843" w:rsidR="00005896" w:rsidRPr="003F4EDB" w:rsidRDefault="00005896" w:rsidP="00005896">
      <w:pPr>
        <w:jc w:val="both"/>
        <w:rPr>
          <w:color w:val="000000" w:themeColor="text1"/>
          <w:lang w:val="sr-Cyrl-CS"/>
        </w:rPr>
      </w:pPr>
    </w:p>
    <w:p w14:paraId="6C09B1A7" w14:textId="21FF51D9" w:rsidR="00005896" w:rsidRDefault="00005896" w:rsidP="00005896">
      <w:pPr>
        <w:jc w:val="both"/>
        <w:rPr>
          <w:color w:val="000000" w:themeColor="text1"/>
          <w:lang w:val="sr-Cyrl-CS"/>
        </w:rPr>
      </w:pPr>
    </w:p>
    <w:p w14:paraId="5AF3ACE0" w14:textId="513BEC4F" w:rsidR="00881BEE" w:rsidRDefault="00881BEE" w:rsidP="00005896">
      <w:pPr>
        <w:jc w:val="both"/>
        <w:rPr>
          <w:color w:val="000000" w:themeColor="text1"/>
          <w:lang w:val="sr-Cyrl-CS"/>
        </w:rPr>
      </w:pPr>
    </w:p>
    <w:p w14:paraId="02E571DD" w14:textId="374DD2A0" w:rsidR="00881BEE" w:rsidRDefault="00881BEE" w:rsidP="00005896">
      <w:pPr>
        <w:jc w:val="both"/>
        <w:rPr>
          <w:color w:val="000000" w:themeColor="text1"/>
          <w:lang w:val="sr-Cyrl-CS"/>
        </w:rPr>
      </w:pPr>
    </w:p>
    <w:p w14:paraId="3F960577" w14:textId="795C7FB1" w:rsidR="00881BEE" w:rsidRDefault="00881BEE" w:rsidP="00005896">
      <w:pPr>
        <w:jc w:val="both"/>
        <w:rPr>
          <w:color w:val="000000" w:themeColor="text1"/>
          <w:lang w:val="sr-Cyrl-CS"/>
        </w:rPr>
      </w:pPr>
    </w:p>
    <w:p w14:paraId="6C9BA4DB" w14:textId="77777777" w:rsidR="00881BEE" w:rsidRPr="003F4EDB" w:rsidRDefault="00881BEE" w:rsidP="00005896">
      <w:pPr>
        <w:jc w:val="both"/>
        <w:rPr>
          <w:color w:val="000000" w:themeColor="text1"/>
          <w:lang w:val="sr-Cyrl-CS"/>
        </w:rPr>
      </w:pPr>
    </w:p>
    <w:p w14:paraId="3D424288" w14:textId="6EF548AD" w:rsidR="00497C30" w:rsidRDefault="00497C30" w:rsidP="002F1F31">
      <w:pPr>
        <w:jc w:val="both"/>
        <w:rPr>
          <w:bCs/>
          <w:lang w:val="sr-Cyrl-CS"/>
        </w:rPr>
      </w:pPr>
    </w:p>
    <w:p w14:paraId="6F7FB95F" w14:textId="77777777" w:rsidR="001E2B8D" w:rsidRPr="00CA620E" w:rsidRDefault="001E2B8D" w:rsidP="009C5667">
      <w:pPr>
        <w:jc w:val="center"/>
        <w:rPr>
          <w:b/>
          <w:bCs/>
          <w:lang w:val="sr-Cyrl-RS"/>
        </w:rPr>
      </w:pPr>
      <w:r w:rsidRPr="00CA620E">
        <w:rPr>
          <w:bCs/>
        </w:rPr>
        <w:lastRenderedPageBreak/>
        <w:t>О</w:t>
      </w:r>
      <w:r>
        <w:rPr>
          <w:bCs/>
          <w:lang w:val="sr-Cyrl-RS"/>
        </w:rPr>
        <w:t>БРАЗЛОЖЕЊЕ</w:t>
      </w:r>
    </w:p>
    <w:p w14:paraId="11F77397" w14:textId="77777777" w:rsidR="001E2B8D" w:rsidRDefault="001E2B8D" w:rsidP="002F1F31">
      <w:pPr>
        <w:jc w:val="both"/>
        <w:rPr>
          <w:b/>
          <w:bCs/>
        </w:rPr>
      </w:pPr>
    </w:p>
    <w:p w14:paraId="5D1A27EB" w14:textId="77777777" w:rsidR="001E2B8D" w:rsidRDefault="001E2B8D" w:rsidP="002F1F31">
      <w:pPr>
        <w:jc w:val="both"/>
        <w:rPr>
          <w:lang w:val="sr-Cyrl-CS"/>
        </w:rPr>
      </w:pPr>
      <w:r>
        <w:rPr>
          <w:lang w:val="sr-Cyrl-CS"/>
        </w:rPr>
        <w:t>ПРАВНИ ОСНОВ</w:t>
      </w:r>
    </w:p>
    <w:p w14:paraId="4F7A47D3" w14:textId="77777777" w:rsidR="001E2B8D" w:rsidRDefault="001E2B8D" w:rsidP="002F1F31">
      <w:pPr>
        <w:jc w:val="both"/>
        <w:rPr>
          <w:lang w:val="sr-Cyrl-CS"/>
        </w:rPr>
      </w:pPr>
    </w:p>
    <w:p w14:paraId="2122413F" w14:textId="77777777" w:rsidR="001E2B8D" w:rsidRDefault="001E2B8D" w:rsidP="00BF1D40">
      <w:pPr>
        <w:ind w:firstLine="720"/>
        <w:jc w:val="both"/>
        <w:rPr>
          <w:lang w:val="sr-Cyrl-CS"/>
        </w:rPr>
      </w:pPr>
      <w:r>
        <w:rPr>
          <w:lang w:val="sr-Cyrl-CS"/>
        </w:rPr>
        <w:t xml:space="preserve">Уставни основ за доношење Закона о изменама и допунама Закона о јавној својини садржан је у одредби члана 97. тачка 7. Устава Републике Србије, према којој Република, уређује и обезбеђује својинске и облигационо правне односе и заштиту свих облика својине.  </w:t>
      </w:r>
    </w:p>
    <w:p w14:paraId="3A2DCE53" w14:textId="77777777" w:rsidR="001E2B8D" w:rsidRDefault="001E2B8D" w:rsidP="002F1F31">
      <w:pPr>
        <w:jc w:val="both"/>
        <w:rPr>
          <w:lang w:val="sr-Cyrl-CS"/>
        </w:rPr>
      </w:pPr>
    </w:p>
    <w:p w14:paraId="0A512816" w14:textId="77777777" w:rsidR="001E2B8D" w:rsidRDefault="001E2B8D" w:rsidP="002F1F31">
      <w:pPr>
        <w:jc w:val="both"/>
        <w:rPr>
          <w:lang w:val="sr-Cyrl-CS"/>
        </w:rPr>
      </w:pPr>
      <w:r>
        <w:rPr>
          <w:lang w:val="sr-Cyrl-CS"/>
        </w:rPr>
        <w:t>РАЗЛОГ ЗА ДОНОШЕЊЕ</w:t>
      </w:r>
    </w:p>
    <w:p w14:paraId="667B96FA" w14:textId="77777777" w:rsidR="001E2B8D" w:rsidRDefault="001E2B8D" w:rsidP="002F1F31">
      <w:pPr>
        <w:jc w:val="both"/>
        <w:rPr>
          <w:lang w:val="sr-Cyrl-CS"/>
        </w:rPr>
      </w:pPr>
    </w:p>
    <w:p w14:paraId="2E5BDD7F" w14:textId="4F8CC1B2" w:rsidR="001E2B8D" w:rsidRPr="009C5667" w:rsidRDefault="001E2B8D" w:rsidP="002F1F31">
      <w:pPr>
        <w:jc w:val="both"/>
      </w:pPr>
      <w:r>
        <w:rPr>
          <w:lang w:val="sr-Latn-RS"/>
        </w:rPr>
        <w:tab/>
      </w:r>
      <w:r>
        <w:rPr>
          <w:lang w:val="sr-Cyrl-CS"/>
        </w:rPr>
        <w:t>Законом о јавној својини уређује се право јавне својине и одр</w:t>
      </w:r>
      <w:r>
        <w:t>e</w:t>
      </w:r>
      <w:r>
        <w:rPr>
          <w:lang w:val="sr-Cyrl-CS"/>
        </w:rPr>
        <w:t>ђена друга имовинска права Републике Србије, аутономне покрајине и јединице локалне самоуправе. Разлози за доношење Закона о изменама и допунама закона о јавној својини садржани су у потреби да се отклоне недостаци који су уочени у досадашњој примени Закона о јавној својини, прецизирањем појединих одредаба и побољшањем постојећих законских решења</w:t>
      </w:r>
      <w:r w:rsidR="00BF1D40">
        <w:rPr>
          <w:lang w:val="sr-Cyrl-CS"/>
        </w:rPr>
        <w:t>,</w:t>
      </w:r>
      <w:r>
        <w:rPr>
          <w:lang w:val="sr-Cyrl-CS"/>
        </w:rPr>
        <w:t xml:space="preserve"> као и потреби да се </w:t>
      </w:r>
      <w:r>
        <w:rPr>
          <w:lang w:val="sr-Cyrl-RS"/>
        </w:rPr>
        <w:t xml:space="preserve">поједностави процедура и убрза поступак уписа јавне својине на непокретностима пред надлежним органом за упис права на непокретностима. </w:t>
      </w:r>
    </w:p>
    <w:p w14:paraId="154D2176" w14:textId="77777777" w:rsidR="001E2B8D" w:rsidRDefault="001E2B8D" w:rsidP="002F1F31">
      <w:pPr>
        <w:jc w:val="both"/>
        <w:rPr>
          <w:lang w:val="sr-Cyrl-CS"/>
        </w:rPr>
      </w:pPr>
    </w:p>
    <w:p w14:paraId="4B097AEB" w14:textId="77777777" w:rsidR="001E2B8D" w:rsidRDefault="001E2B8D" w:rsidP="002F1F31">
      <w:pPr>
        <w:jc w:val="both"/>
        <w:rPr>
          <w:b/>
          <w:bCs/>
        </w:rPr>
      </w:pPr>
      <w:r>
        <w:rPr>
          <w:lang w:val="sr-Cyrl-CS"/>
        </w:rPr>
        <w:t xml:space="preserve">           </w:t>
      </w:r>
      <w:r>
        <w:t>III</w:t>
      </w:r>
      <w:r>
        <w:rPr>
          <w:lang w:val="sr-Cyrl-RS"/>
        </w:rPr>
        <w:t>.</w:t>
      </w:r>
      <w:r>
        <w:t xml:space="preserve"> </w:t>
      </w:r>
      <w:r>
        <w:rPr>
          <w:lang w:val="sr-Cyrl-CS"/>
        </w:rPr>
        <w:t xml:space="preserve"> </w:t>
      </w:r>
      <w:r>
        <w:t>ОБЈАШЊЕЊЕ ПОЈЕДИНАЧНИХ РЕШЕЊА</w:t>
      </w:r>
    </w:p>
    <w:p w14:paraId="45BD550C" w14:textId="77777777" w:rsidR="001E2B8D" w:rsidRDefault="001E2B8D" w:rsidP="002F1F31">
      <w:pPr>
        <w:jc w:val="both"/>
        <w:rPr>
          <w:lang w:val="sr-Cyrl-BA"/>
        </w:rPr>
      </w:pPr>
    </w:p>
    <w:p w14:paraId="1B0C81C2" w14:textId="28546B9D" w:rsidR="002F4184" w:rsidRDefault="002F4184" w:rsidP="00D05B91">
      <w:pPr>
        <w:ind w:firstLine="720"/>
        <w:jc w:val="both"/>
        <w:rPr>
          <w:color w:val="000000" w:themeColor="text1"/>
          <w:lang w:val="sr-Cyrl-CS"/>
        </w:rPr>
      </w:pPr>
      <w:r w:rsidRPr="008B502C">
        <w:rPr>
          <w:color w:val="000000" w:themeColor="text1"/>
          <w:lang w:val="sr-Cyrl-CS"/>
        </w:rPr>
        <w:t xml:space="preserve">Чланом </w:t>
      </w:r>
      <w:r>
        <w:rPr>
          <w:color w:val="000000" w:themeColor="text1"/>
          <w:lang w:val="sr-Cyrl-CS"/>
        </w:rPr>
        <w:t>1</w:t>
      </w:r>
      <w:r w:rsidRPr="008B502C">
        <w:rPr>
          <w:color w:val="000000" w:themeColor="text1"/>
          <w:lang w:val="sr-Cyrl-CS"/>
        </w:rPr>
        <w:t>. Нацрта закона</w:t>
      </w:r>
      <w:r>
        <w:rPr>
          <w:color w:val="000000" w:themeColor="text1"/>
          <w:lang w:val="sr-Cyrl-CS"/>
        </w:rPr>
        <w:t xml:space="preserve"> врши се измена члана 17. став 2. који се односи на заснивање хипотеке на непокретностима које користе установе из члана 18. став 7. овог закона. </w:t>
      </w:r>
    </w:p>
    <w:p w14:paraId="63D27A80" w14:textId="77777777" w:rsidR="002F4184" w:rsidRDefault="002F4184" w:rsidP="00D05B91">
      <w:pPr>
        <w:ind w:firstLine="720"/>
        <w:jc w:val="both"/>
        <w:rPr>
          <w:color w:val="000000" w:themeColor="text1"/>
          <w:lang w:val="sr-Cyrl-CS"/>
        </w:rPr>
      </w:pPr>
    </w:p>
    <w:p w14:paraId="4E8523F7" w14:textId="49DAA400" w:rsidR="00D05B91" w:rsidRPr="008B502C" w:rsidRDefault="00D05B91" w:rsidP="00D05B91">
      <w:pPr>
        <w:ind w:firstLine="720"/>
        <w:jc w:val="both"/>
        <w:rPr>
          <w:color w:val="000000" w:themeColor="text1"/>
          <w:lang w:val="sr-Cyrl-CS"/>
        </w:rPr>
      </w:pPr>
      <w:r w:rsidRPr="008B502C">
        <w:rPr>
          <w:color w:val="000000" w:themeColor="text1"/>
          <w:lang w:val="sr-Cyrl-CS"/>
        </w:rPr>
        <w:t xml:space="preserve">Чланом </w:t>
      </w:r>
      <w:r w:rsidR="000F38BE">
        <w:rPr>
          <w:color w:val="000000" w:themeColor="text1"/>
          <w:lang w:val="sr-Cyrl-CS"/>
        </w:rPr>
        <w:t>2</w:t>
      </w:r>
      <w:r w:rsidRPr="008B502C">
        <w:rPr>
          <w:color w:val="000000" w:themeColor="text1"/>
          <w:lang w:val="sr-Cyrl-CS"/>
        </w:rPr>
        <w:t xml:space="preserve">. Нацрта закона се прецизније формулише право коришћења, односно да Република Србија, </w:t>
      </w:r>
      <w:r w:rsidRPr="008B502C">
        <w:rPr>
          <w:color w:val="000000" w:themeColor="text1"/>
          <w:lang w:val="sr-Cyrl-RS"/>
        </w:rPr>
        <w:t>аутономна покрајина и јединица локалне самоуправе не могу имати право коришћења на стварима у јавној својини,</w:t>
      </w:r>
      <w:r w:rsidRPr="008B502C">
        <w:rPr>
          <w:color w:val="000000" w:themeColor="text1"/>
          <w:lang w:val="sr-Cyrl-CS"/>
        </w:rPr>
        <w:t xml:space="preserve"> имајући у виду да је у судској пракси и у катастру непокретности дошло до различите примене ове законске одредбе.</w:t>
      </w:r>
    </w:p>
    <w:p w14:paraId="16FB9305" w14:textId="77777777" w:rsidR="00D05B91" w:rsidRPr="008B502C" w:rsidRDefault="00D05B91" w:rsidP="00D05B91">
      <w:pPr>
        <w:ind w:firstLine="720"/>
        <w:jc w:val="both"/>
        <w:rPr>
          <w:color w:val="000000" w:themeColor="text1"/>
          <w:lang w:val="sr-Cyrl-CS"/>
        </w:rPr>
      </w:pPr>
    </w:p>
    <w:p w14:paraId="4831BE08" w14:textId="49B139BB" w:rsidR="00D05B91" w:rsidRDefault="00D05B91" w:rsidP="00D05B91">
      <w:pPr>
        <w:ind w:firstLine="720"/>
        <w:jc w:val="both"/>
        <w:rPr>
          <w:color w:val="000000" w:themeColor="text1"/>
          <w:lang w:val="sr-Cyrl-CS"/>
        </w:rPr>
      </w:pPr>
      <w:r w:rsidRPr="008B502C">
        <w:rPr>
          <w:color w:val="000000" w:themeColor="text1"/>
          <w:lang w:val="sr-Cyrl-CS"/>
        </w:rPr>
        <w:t xml:space="preserve">Чланом </w:t>
      </w:r>
      <w:r w:rsidR="000F38BE">
        <w:rPr>
          <w:color w:val="000000" w:themeColor="text1"/>
          <w:lang w:val="sr-Cyrl-CS"/>
        </w:rPr>
        <w:t>3</w:t>
      </w:r>
      <w:r w:rsidRPr="008B502C">
        <w:rPr>
          <w:color w:val="000000" w:themeColor="text1"/>
          <w:lang w:val="sr-Cyrl-CS"/>
        </w:rPr>
        <w:t xml:space="preserve">. Нацрта закона се прецизније формулише корисништво, односно да Република Србија, </w:t>
      </w:r>
      <w:r w:rsidRPr="008B502C">
        <w:rPr>
          <w:color w:val="000000" w:themeColor="text1"/>
          <w:lang w:val="sr-Cyrl-RS"/>
        </w:rPr>
        <w:t>аутономна покрајина и јединица локалне самоуправе не могу бити корисници ствари у јавној својини,</w:t>
      </w:r>
      <w:r w:rsidRPr="008B502C">
        <w:rPr>
          <w:color w:val="000000" w:themeColor="text1"/>
          <w:lang w:val="sr-Cyrl-CS"/>
        </w:rPr>
        <w:t xml:space="preserve"> имајући у виду да је у судској пракси и у катастру непокретности дошло до различите примене ове законске одредбе.</w:t>
      </w:r>
    </w:p>
    <w:p w14:paraId="2F0090A7" w14:textId="43BA28B7" w:rsidR="002F4184" w:rsidRDefault="002F4184" w:rsidP="00D05B91">
      <w:pPr>
        <w:ind w:firstLine="720"/>
        <w:jc w:val="both"/>
        <w:rPr>
          <w:color w:val="000000" w:themeColor="text1"/>
          <w:lang w:val="sr-Cyrl-CS"/>
        </w:rPr>
      </w:pPr>
    </w:p>
    <w:p w14:paraId="49C842CB" w14:textId="77777777" w:rsidR="00081BB9" w:rsidRDefault="002F4184" w:rsidP="00081BB9">
      <w:pPr>
        <w:ind w:firstLine="720"/>
        <w:jc w:val="both"/>
        <w:rPr>
          <w:color w:val="000000" w:themeColor="text1"/>
          <w:lang w:val="sr-Cyrl-CS"/>
        </w:rPr>
      </w:pPr>
      <w:r>
        <w:rPr>
          <w:color w:val="000000" w:themeColor="text1"/>
          <w:lang w:val="sr-Cyrl-CS"/>
        </w:rPr>
        <w:t xml:space="preserve">Чланом 4. </w:t>
      </w:r>
      <w:r w:rsidR="00726582" w:rsidRPr="008B502C">
        <w:rPr>
          <w:color w:val="000000" w:themeColor="text1"/>
          <w:lang w:val="sr-Cyrl-CS"/>
        </w:rPr>
        <w:t>Нацрта закона</w:t>
      </w:r>
      <w:r w:rsidR="00726582">
        <w:rPr>
          <w:color w:val="000000" w:themeColor="text1"/>
          <w:lang w:val="sr-Cyrl-CS"/>
        </w:rPr>
        <w:t xml:space="preserve"> врши се измена члана </w:t>
      </w:r>
      <w:r w:rsidR="00726582">
        <w:rPr>
          <w:color w:val="000000" w:themeColor="text1"/>
          <w:lang w:val="sr-Cyrl-CS"/>
        </w:rPr>
        <w:t>2</w:t>
      </w:r>
      <w:r w:rsidR="00726582">
        <w:rPr>
          <w:color w:val="000000" w:themeColor="text1"/>
          <w:lang w:val="sr-Cyrl-CS"/>
        </w:rPr>
        <w:t xml:space="preserve">1. став </w:t>
      </w:r>
      <w:r w:rsidR="00726582">
        <w:rPr>
          <w:color w:val="000000" w:themeColor="text1"/>
          <w:lang w:val="sr-Cyrl-CS"/>
        </w:rPr>
        <w:t>3</w:t>
      </w:r>
      <w:r w:rsidR="00726582">
        <w:rPr>
          <w:color w:val="000000" w:themeColor="text1"/>
          <w:lang w:val="sr-Cyrl-CS"/>
        </w:rPr>
        <w:t>. који се односи на</w:t>
      </w:r>
      <w:r w:rsidR="00081BB9">
        <w:rPr>
          <w:color w:val="000000" w:themeColor="text1"/>
          <w:lang w:val="sr-Cyrl-CS"/>
        </w:rPr>
        <w:t xml:space="preserve"> друштва капитала која су основана у складу са прописима о иновационој делатности, а чији је оснивач или један од оснивача установа </w:t>
      </w:r>
      <w:r w:rsidR="00081BB9">
        <w:rPr>
          <w:color w:val="000000" w:themeColor="text1"/>
          <w:lang w:val="sr-Cyrl-CS"/>
        </w:rPr>
        <w:t xml:space="preserve">из члана 18. став 7. овог закона. </w:t>
      </w:r>
    </w:p>
    <w:p w14:paraId="6AC5D19D" w14:textId="77777777" w:rsidR="00D05B91" w:rsidRPr="008B502C" w:rsidRDefault="00D05B91" w:rsidP="00D05B91">
      <w:pPr>
        <w:ind w:firstLine="720"/>
        <w:jc w:val="both"/>
        <w:rPr>
          <w:color w:val="000000" w:themeColor="text1"/>
          <w:lang w:val="sr-Cyrl-CS"/>
        </w:rPr>
      </w:pPr>
      <w:bookmarkStart w:id="1" w:name="_GoBack"/>
      <w:bookmarkEnd w:id="1"/>
    </w:p>
    <w:p w14:paraId="3325FFA2" w14:textId="6805BF16" w:rsidR="00D05B91" w:rsidRPr="008B502C" w:rsidRDefault="00D05B91" w:rsidP="00D05B91">
      <w:pPr>
        <w:ind w:firstLine="720"/>
        <w:jc w:val="both"/>
        <w:rPr>
          <w:color w:val="000000" w:themeColor="text1"/>
          <w:lang w:val="sr-Cyrl-CS"/>
        </w:rPr>
      </w:pPr>
      <w:proofErr w:type="spellStart"/>
      <w:r w:rsidRPr="008B502C">
        <w:rPr>
          <w:bCs/>
          <w:color w:val="000000" w:themeColor="text1"/>
        </w:rPr>
        <w:t>Члан</w:t>
      </w:r>
      <w:proofErr w:type="spellEnd"/>
      <w:r w:rsidRPr="008B502C">
        <w:rPr>
          <w:bCs/>
          <w:color w:val="000000" w:themeColor="text1"/>
          <w:lang w:val="sr-Cyrl-RS"/>
        </w:rPr>
        <w:t>ом</w:t>
      </w:r>
      <w:r w:rsidRPr="008B502C">
        <w:rPr>
          <w:bCs/>
          <w:color w:val="000000" w:themeColor="text1"/>
        </w:rPr>
        <w:t xml:space="preserve"> </w:t>
      </w:r>
      <w:r w:rsidR="002F4184">
        <w:rPr>
          <w:bCs/>
          <w:color w:val="000000" w:themeColor="text1"/>
          <w:lang w:val="sr-Cyrl-RS"/>
        </w:rPr>
        <w:t>5</w:t>
      </w:r>
      <w:r w:rsidRPr="008B502C">
        <w:rPr>
          <w:bCs/>
          <w:color w:val="000000" w:themeColor="text1"/>
        </w:rPr>
        <w:t>.</w:t>
      </w:r>
      <w:r w:rsidRPr="008B502C">
        <w:rPr>
          <w:color w:val="000000" w:themeColor="text1"/>
          <w:lang w:val="sr-Cyrl-CS"/>
        </w:rPr>
        <w:t xml:space="preserve"> Нацрта закона врши се измена члана 64. којим се уводи нови информациони систем који поједностављује попис и евиденцију имовине Републике Србије, и кроз који се врши прикупљање, интеграција, обрада, управљање, анализа, приказ и одржавање свих просторно оријентисаних и алфанумеричких података и којим се омогућује да регистар непокретности у јавној својини обезбеђује евиденцију свих података о непокретностима у јавној својини, приступ подацима од стране овлашћених корисника, размену података и информација између органа јавне управе.</w:t>
      </w:r>
    </w:p>
    <w:p w14:paraId="73B83ED0" w14:textId="77777777" w:rsidR="00D05B91" w:rsidRPr="008B502C" w:rsidRDefault="00D05B91" w:rsidP="00D05B91">
      <w:pPr>
        <w:ind w:firstLine="720"/>
        <w:jc w:val="both"/>
        <w:rPr>
          <w:color w:val="000000" w:themeColor="text1"/>
          <w:lang w:val="sr-Cyrl-CS"/>
        </w:rPr>
      </w:pPr>
    </w:p>
    <w:p w14:paraId="66B13852" w14:textId="4477FDBC" w:rsidR="00D05B91" w:rsidRPr="008B502C" w:rsidRDefault="00D05B91" w:rsidP="008B502C">
      <w:pPr>
        <w:ind w:firstLine="720"/>
        <w:jc w:val="both"/>
        <w:rPr>
          <w:color w:val="000000" w:themeColor="text1"/>
          <w:lang w:val="sr-Cyrl-CS"/>
        </w:rPr>
      </w:pPr>
      <w:r w:rsidRPr="008B502C">
        <w:rPr>
          <w:color w:val="000000" w:themeColor="text1"/>
          <w:lang w:val="sr-Cyrl-CS"/>
        </w:rPr>
        <w:t xml:space="preserve">Члан </w:t>
      </w:r>
      <w:r w:rsidR="002F4184">
        <w:rPr>
          <w:color w:val="000000" w:themeColor="text1"/>
          <w:lang w:val="sr-Cyrl-CS"/>
        </w:rPr>
        <w:t>6</w:t>
      </w:r>
      <w:r w:rsidRPr="008B502C">
        <w:rPr>
          <w:color w:val="000000" w:themeColor="text1"/>
          <w:lang w:val="sr-Cyrl-CS"/>
        </w:rPr>
        <w:t xml:space="preserve">. Нацрта закона уводи нове чланове 64а, 64б, 64в, 64г, 64д и 64ђ. Чланом 64а одређују се основни циљеви вођења Регистра непокретности у јавној својини као </w:t>
      </w:r>
      <w:r w:rsidRPr="008B502C">
        <w:rPr>
          <w:color w:val="000000" w:themeColor="text1"/>
          <w:lang w:val="sr-Cyrl-CS"/>
        </w:rPr>
        <w:lastRenderedPageBreak/>
        <w:t xml:space="preserve">што су ажурна евиденција непокретности у јавној својини, ефикасно управљање и располагање непокретностима у јавној својини, као и свеобухватно евидентирање носилаца права коришћења, односно корисника непокретности у јавној својини. Чланом 64б. одређује се садржај података о непокретностима у Регистру непокретности у јавној својини. Чланом 64в прецизира се начин утврђивања вредности непокретности које се воде у Регистру непокретности у јавној својини, на основу чега се Дирекцији даје могућност да развија методологију за процену вредности, сагласно међународним стандардима за процену вредности, заснованим на дефиницији тржишне вредности Међународног комитета за стандарде процене вредности ИВСЦ </w:t>
      </w:r>
      <w:r w:rsidRPr="008B502C">
        <w:rPr>
          <w:bCs/>
          <w:color w:val="000000" w:themeColor="text1"/>
          <w:lang w:val="sr-Latn-RS"/>
        </w:rPr>
        <w:t>(</w:t>
      </w:r>
      <w:r w:rsidRPr="008B502C">
        <w:rPr>
          <w:bCs/>
          <w:color w:val="000000" w:themeColor="text1"/>
          <w:lang w:val="sr-Cyrl-RS"/>
        </w:rPr>
        <w:t>енгл. „</w:t>
      </w:r>
      <w:r w:rsidRPr="008B502C">
        <w:rPr>
          <w:bCs/>
          <w:color w:val="000000" w:themeColor="text1"/>
          <w:lang w:val="sr-Latn-RS"/>
        </w:rPr>
        <w:t>market value“)</w:t>
      </w:r>
      <w:r w:rsidRPr="008B502C">
        <w:rPr>
          <w:color w:val="000000" w:themeColor="text1"/>
          <w:lang w:val="sr-Cyrl-CS"/>
        </w:rPr>
        <w:t>, која ће бити саставни део Регистра непокретности у јавној својини, а чијом применом ће се омогућити оквирна процена вредности појединачних непокретности у јавној својини, а која се разликује од масовне процене непокретности из разлога што се код пописа непокретности јавне својине најчешће ради о објектима од великог значаја, културне и материјалне баштине и о објектима који не могу да буду предмет комерцијалних услова. Такође се уређује преузимање података  о вредностима непокретности које су предмет масовне процене, а које нису процењене оквирном проценом</w:t>
      </w:r>
      <w:r w:rsidRPr="008B502C">
        <w:rPr>
          <w:color w:val="000000" w:themeColor="text1"/>
          <w:lang w:val="sr-Latn-RS"/>
        </w:rPr>
        <w:t xml:space="preserve"> </w:t>
      </w:r>
      <w:r w:rsidRPr="008B502C">
        <w:rPr>
          <w:color w:val="000000" w:themeColor="text1"/>
          <w:lang w:val="sr-Cyrl-RS"/>
        </w:rPr>
        <w:t>вредности</w:t>
      </w:r>
      <w:r w:rsidRPr="008B502C">
        <w:rPr>
          <w:color w:val="000000" w:themeColor="text1"/>
          <w:lang w:val="sr-Cyrl-CS"/>
        </w:rPr>
        <w:t>. Чланом 64г. се одређује начин доставе и размене података од значаја за евиденцију и Регистар непокретности у јавној својини тако што Републички геодетски завод и Дирекција закључују уговор о међусобној сарадњи и обавезном приступу подацима који су од значаја за управљање непокретностима у јавној својини и исте размењује путем сервиса на дневном нивоу, односно у роковима зависним од врсте сервиса и омогућују правовремену размену података што је од значаја за функционисање већине државних институција. Чланом 64д. одређује се доступност и  јавност података садржаних у Регистру непокретности у јавној својини, односно да се подаци Регистра непокретности у јавној својини јавно објављују на веб сајту Дирекције.</w:t>
      </w:r>
      <w:r w:rsidR="008B502C" w:rsidRPr="008B502C">
        <w:rPr>
          <w:color w:val="000000" w:themeColor="text1"/>
          <w:lang w:val="sr-Cyrl-CS"/>
        </w:rPr>
        <w:t xml:space="preserve"> </w:t>
      </w:r>
      <w:r w:rsidRPr="008B502C">
        <w:rPr>
          <w:color w:val="000000" w:themeColor="text1"/>
          <w:lang w:val="sr-Cyrl-CS"/>
        </w:rPr>
        <w:t>Изузетно, подаци који су законом којим се уређује пове</w:t>
      </w:r>
      <w:r w:rsidR="008B502C" w:rsidRPr="008B502C">
        <w:rPr>
          <w:color w:val="000000" w:themeColor="text1"/>
          <w:lang w:val="sr-Cyrl-CS"/>
        </w:rPr>
        <w:t>рљ</w:t>
      </w:r>
      <w:r w:rsidRPr="008B502C">
        <w:rPr>
          <w:color w:val="000000" w:themeColor="text1"/>
          <w:lang w:val="sr-Cyrl-CS"/>
        </w:rPr>
        <w:t xml:space="preserve">ивост података означени као тајни, не објављују се јавно. Такође, прописује се и забрана преузимања јавно објављених података Регистра непокретности у јавној својини. Даље, чланом 64ђ прописано је ко је у обавези да води посебну евиденцију, као и шта иста садржи, па су органи аутономне покрајине и јединице локалне самоуправе обавезни да воде посебну евиденцију непокретности у јавној својини аутономне покрајине, односно јединице локалне самоуправе. Такође и органи и организације Републике Србије, јавна предузећа, друштва капитала, зависна друштва капитала, установе, јавне агенције и друга правна лица, чији је оснивач Република Србија, аутономна покрајина и јединица локалне самоуправе као корисници обавезни су да воде посебну евиденцију непокретности у јавној својини које користе. Посебна евиденција непокретности у јавној својини садржи податке о вредности, стању и кретању непокретности, у складу са књиговодственим вредностима. Посебна евиденција непокретности у јавној својини садржи и све податке о непокретностима наведеним у члану 64б овог закона. Податке из посебне евиденције непокретности у јавној својини корисници, односно носиоци права јавне својине су дужни да ускладе са подацима из катастра непокретности и катастра инфраструктуре, као и да предузму потребне радње како би се спровео упис у катастар непокретности и катастар инфраструктуре, а све у складу са законом којим се уређује упис у катастар непокретности и катастар инфраструктуре и законом којим се уређује јавна својина. Усклађени подаци из става 4. овог члана се сматрају достављеним Дирекцији, која истим има приступ у складу са чланом 64г став 1. овог закона. </w:t>
      </w:r>
    </w:p>
    <w:p w14:paraId="0FF28C1F" w14:textId="77777777" w:rsidR="00D05B91" w:rsidRPr="008B502C" w:rsidRDefault="00D05B91" w:rsidP="00D05B91">
      <w:pPr>
        <w:ind w:firstLine="720"/>
        <w:jc w:val="both"/>
        <w:rPr>
          <w:color w:val="000000" w:themeColor="text1"/>
          <w:lang w:val="sr-Cyrl-CS"/>
        </w:rPr>
      </w:pPr>
    </w:p>
    <w:p w14:paraId="10846BB7" w14:textId="48882682" w:rsidR="00D05B91" w:rsidRPr="008B502C" w:rsidRDefault="00D05B91" w:rsidP="00D05B91">
      <w:pPr>
        <w:ind w:firstLine="720"/>
        <w:jc w:val="both"/>
        <w:rPr>
          <w:bCs/>
          <w:color w:val="000000" w:themeColor="text1"/>
          <w:lang w:val="sr-Cyrl-CS"/>
        </w:rPr>
      </w:pPr>
      <w:r w:rsidRPr="008B502C">
        <w:rPr>
          <w:color w:val="000000" w:themeColor="text1"/>
          <w:lang w:val="sr-Cyrl-CS"/>
        </w:rPr>
        <w:t xml:space="preserve">Чланом </w:t>
      </w:r>
      <w:r w:rsidR="002F4184">
        <w:rPr>
          <w:color w:val="000000" w:themeColor="text1"/>
          <w:lang w:val="sr-Cyrl-CS"/>
        </w:rPr>
        <w:t>7</w:t>
      </w:r>
      <w:r w:rsidRPr="008B502C">
        <w:rPr>
          <w:color w:val="000000" w:themeColor="text1"/>
          <w:lang w:val="sr-Cyrl-CS"/>
        </w:rPr>
        <w:t xml:space="preserve">. Нацрта закона у члану 77а став 2. Закона </w:t>
      </w:r>
      <w:r w:rsidRPr="008B502C">
        <w:rPr>
          <w:bCs/>
          <w:color w:val="000000" w:themeColor="text1"/>
          <w:lang w:val="sr-Cyrl-RS"/>
        </w:rPr>
        <w:t xml:space="preserve">додају се речи корисника и држаоца, којим се прецизирају ситуације које постоје у катастру, а ради ефикаснијег </w:t>
      </w:r>
      <w:r w:rsidRPr="008B502C">
        <w:rPr>
          <w:bCs/>
          <w:color w:val="000000" w:themeColor="text1"/>
          <w:lang w:val="sr-Cyrl-RS"/>
        </w:rPr>
        <w:lastRenderedPageBreak/>
        <w:t>уписа на непокретностима јавне својине Републике Србије</w:t>
      </w:r>
      <w:r w:rsidRPr="008B502C">
        <w:rPr>
          <w:bCs/>
          <w:color w:val="000000" w:themeColor="text1"/>
          <w:lang w:val="sr-Cyrl-CS"/>
        </w:rPr>
        <w:t xml:space="preserve">. Такође, ставом 3. се решавају имовинско правне ситуације које се често срећу код уписа јавне својине и стварају </w:t>
      </w:r>
      <w:r w:rsidRPr="008B502C">
        <w:rPr>
          <w:bCs/>
          <w:color w:val="000000" w:themeColor="text1"/>
        </w:rPr>
        <w:t>status quo</w:t>
      </w:r>
      <w:r w:rsidRPr="008B502C">
        <w:rPr>
          <w:bCs/>
          <w:color w:val="000000" w:themeColor="text1"/>
          <w:lang w:val="sr-Cyrl-RS"/>
        </w:rPr>
        <w:t xml:space="preserve"> и немогућност решавања од стране катастра, а са друге стране онемогућавају реализовање многих инвестиција, па је на овај начин </w:t>
      </w:r>
      <w:r w:rsidRPr="008B502C">
        <w:rPr>
          <w:bCs/>
          <w:color w:val="000000" w:themeColor="text1"/>
          <w:lang w:val="sr-Cyrl-CS"/>
        </w:rPr>
        <w:t xml:space="preserve">надлежном органу за упис права на непокретностима, односно катастру дата обавеза да по службеној дужности, по сили закона, изврши упис права јавне својине Републике Србије на непокретностима на којима држалац односно власник није познат, а </w:t>
      </w:r>
      <w:r w:rsidRPr="008B502C">
        <w:rPr>
          <w:bCs/>
          <w:color w:val="000000" w:themeColor="text1"/>
          <w:lang w:val="sr-Cyrl-RS"/>
        </w:rPr>
        <w:t>одложним роком се оставља могућност уписа права својине физичких и правних лица уколико за то има основа. Овај рок је усклађен са чланом 58 Закона о поступку уписа у катастар непокретности и катастар инфраструктуре</w:t>
      </w:r>
      <w:r w:rsidRPr="008B502C">
        <w:rPr>
          <w:bCs/>
          <w:color w:val="000000" w:themeColor="text1"/>
          <w:lang w:val="sr-Cyrl-CS"/>
        </w:rPr>
        <w:t>.</w:t>
      </w:r>
    </w:p>
    <w:p w14:paraId="40413826" w14:textId="77777777" w:rsidR="00D05B91" w:rsidRPr="008B502C" w:rsidRDefault="00D05B91" w:rsidP="00D05B91">
      <w:pPr>
        <w:ind w:firstLine="720"/>
        <w:jc w:val="both"/>
        <w:rPr>
          <w:bCs/>
          <w:color w:val="000000" w:themeColor="text1"/>
          <w:lang w:val="sr-Latn-RS"/>
        </w:rPr>
      </w:pPr>
    </w:p>
    <w:p w14:paraId="2113CD78" w14:textId="4764E681" w:rsidR="00D05B91" w:rsidRPr="008B502C" w:rsidRDefault="00D05B91" w:rsidP="00D05B91">
      <w:pPr>
        <w:ind w:firstLine="720"/>
        <w:jc w:val="both"/>
        <w:rPr>
          <w:color w:val="000000" w:themeColor="text1"/>
          <w:lang w:val="sr-Cyrl-CS"/>
        </w:rPr>
      </w:pPr>
      <w:r w:rsidRPr="008B502C">
        <w:rPr>
          <w:color w:val="000000" w:themeColor="text1"/>
          <w:lang w:val="sr-Cyrl-CS"/>
        </w:rPr>
        <w:t xml:space="preserve">Чланом </w:t>
      </w:r>
      <w:r w:rsidR="002F4184">
        <w:rPr>
          <w:color w:val="000000" w:themeColor="text1"/>
          <w:lang w:val="sr-Cyrl-CS"/>
        </w:rPr>
        <w:t>8</w:t>
      </w:r>
      <w:r w:rsidRPr="008B502C">
        <w:rPr>
          <w:color w:val="000000" w:themeColor="text1"/>
          <w:lang w:val="sr-Cyrl-CS"/>
        </w:rPr>
        <w:t xml:space="preserve">. Нацрта закона прекршајне одребе </w:t>
      </w:r>
      <w:r w:rsidR="008B502C" w:rsidRPr="008B502C">
        <w:rPr>
          <w:color w:val="000000" w:themeColor="text1"/>
          <w:lang w:val="sr-Cyrl-CS"/>
        </w:rPr>
        <w:t xml:space="preserve">члана 81. </w:t>
      </w:r>
      <w:r w:rsidRPr="008B502C">
        <w:rPr>
          <w:color w:val="000000" w:themeColor="text1"/>
          <w:lang w:val="sr-Cyrl-CS"/>
        </w:rPr>
        <w:t xml:space="preserve">закона се усклађују са </w:t>
      </w:r>
      <w:r w:rsidR="002F4184">
        <w:rPr>
          <w:color w:val="000000" w:themeColor="text1"/>
          <w:lang w:val="sr-Cyrl-CS"/>
        </w:rPr>
        <w:t xml:space="preserve">ново </w:t>
      </w:r>
      <w:r w:rsidRPr="008B502C">
        <w:rPr>
          <w:color w:val="000000" w:themeColor="text1"/>
          <w:lang w:val="sr-Cyrl-CS"/>
        </w:rPr>
        <w:t>увед</w:t>
      </w:r>
      <w:r w:rsidR="002F4184">
        <w:rPr>
          <w:color w:val="000000" w:themeColor="text1"/>
          <w:lang w:val="sr-Cyrl-CS"/>
        </w:rPr>
        <w:t>е</w:t>
      </w:r>
      <w:r w:rsidRPr="008B502C">
        <w:rPr>
          <w:color w:val="000000" w:themeColor="text1"/>
          <w:lang w:val="sr-Cyrl-CS"/>
        </w:rPr>
        <w:t>ним члановима 64г и 64ђ Закона.</w:t>
      </w:r>
    </w:p>
    <w:p w14:paraId="5BA2899C" w14:textId="77777777" w:rsidR="008B502C" w:rsidRPr="008B502C" w:rsidRDefault="008B502C" w:rsidP="00D05B91">
      <w:pPr>
        <w:ind w:firstLine="720"/>
        <w:jc w:val="both"/>
        <w:rPr>
          <w:color w:val="000000" w:themeColor="text1"/>
          <w:lang w:val="sr-Cyrl-CS"/>
        </w:rPr>
      </w:pPr>
    </w:p>
    <w:p w14:paraId="6D36B95E" w14:textId="633D10DA" w:rsidR="008B502C" w:rsidRPr="008B502C" w:rsidRDefault="008B502C" w:rsidP="008B502C">
      <w:pPr>
        <w:ind w:firstLine="720"/>
        <w:jc w:val="both"/>
        <w:rPr>
          <w:color w:val="000000" w:themeColor="text1"/>
          <w:lang w:val="sr-Cyrl-RS"/>
        </w:rPr>
      </w:pPr>
      <w:r w:rsidRPr="008B502C">
        <w:rPr>
          <w:bCs/>
          <w:color w:val="000000" w:themeColor="text1"/>
          <w:lang w:val="sr-Cyrl-CS"/>
        </w:rPr>
        <w:t xml:space="preserve">Чланом </w:t>
      </w:r>
      <w:r w:rsidR="002F4184">
        <w:rPr>
          <w:bCs/>
          <w:color w:val="000000" w:themeColor="text1"/>
          <w:lang w:val="sr-Cyrl-CS"/>
        </w:rPr>
        <w:t>9</w:t>
      </w:r>
      <w:r w:rsidRPr="008B502C">
        <w:rPr>
          <w:bCs/>
          <w:color w:val="000000" w:themeColor="text1"/>
          <w:lang w:val="sr-Cyrl-CS"/>
        </w:rPr>
        <w:t>.</w:t>
      </w:r>
      <w:r w:rsidRPr="008B502C">
        <w:rPr>
          <w:b/>
          <w:bCs/>
          <w:color w:val="000000" w:themeColor="text1"/>
          <w:lang w:val="sr-Cyrl-CS"/>
        </w:rPr>
        <w:t xml:space="preserve"> </w:t>
      </w:r>
      <w:r w:rsidRPr="008B502C">
        <w:rPr>
          <w:bCs/>
          <w:color w:val="000000" w:themeColor="text1"/>
          <w:lang w:val="sr-Cyrl-CS"/>
        </w:rPr>
        <w:t xml:space="preserve">Нацрта закона предлажу се измене самосталног члана 15. на тај начин што се у ставовима 1. и 4. ради омогућавања бржег и ефикаснијег уписа прецизирају и други имаоци права својине који су уочени током евидентирања непокретности, а који немају правни основ да буду уписани на одређеној непокретности. </w:t>
      </w:r>
      <w:r w:rsidRPr="008B502C">
        <w:rPr>
          <w:color w:val="000000" w:themeColor="text1"/>
          <w:lang w:val="sr-Cyrl-RS"/>
        </w:rPr>
        <w:t>У досадашњем ставу 3. прецизира се доказ који је потребно доставити да би се одређено правно лице обрисало.</w:t>
      </w:r>
    </w:p>
    <w:p w14:paraId="1C8B0D9E" w14:textId="77777777" w:rsidR="008B502C" w:rsidRPr="008B502C" w:rsidRDefault="008B502C" w:rsidP="008B502C">
      <w:pPr>
        <w:ind w:firstLine="720"/>
        <w:jc w:val="both"/>
        <w:rPr>
          <w:bCs/>
          <w:color w:val="000000" w:themeColor="text1"/>
          <w:lang w:val="sr-Cyrl-RS"/>
        </w:rPr>
      </w:pPr>
    </w:p>
    <w:p w14:paraId="4A85177C" w14:textId="0C5E2B5E" w:rsidR="008B502C" w:rsidRPr="008B502C" w:rsidRDefault="008B502C" w:rsidP="008B502C">
      <w:pPr>
        <w:ind w:firstLine="720"/>
        <w:jc w:val="both"/>
        <w:rPr>
          <w:color w:val="000000" w:themeColor="text1"/>
          <w:lang w:val="sr-Cyrl-CS"/>
        </w:rPr>
      </w:pPr>
      <w:r w:rsidRPr="008B502C">
        <w:rPr>
          <w:color w:val="000000" w:themeColor="text1"/>
          <w:lang w:val="sr-Cyrl-CS"/>
        </w:rPr>
        <w:t xml:space="preserve">Чланом </w:t>
      </w:r>
      <w:r w:rsidR="002F4184">
        <w:rPr>
          <w:color w:val="000000" w:themeColor="text1"/>
          <w:lang w:val="sr-Cyrl-CS"/>
        </w:rPr>
        <w:t>10</w:t>
      </w:r>
      <w:r w:rsidRPr="008B502C">
        <w:rPr>
          <w:color w:val="000000" w:themeColor="text1"/>
          <w:lang w:val="sr-Cyrl-CS"/>
        </w:rPr>
        <w:t xml:space="preserve">. Нацрта закона се укида Уредба о евиденцији непокретности у јавној својини </w:t>
      </w:r>
      <w:r w:rsidRPr="008B502C">
        <w:rPr>
          <w:color w:val="000000" w:themeColor="text1"/>
          <w:lang w:val="uz-Cyrl-UZ"/>
        </w:rPr>
        <w:t>("Сл. гласник РС", бр. 70/2014, 19/2015, 83/2015 и 13/2017)</w:t>
      </w:r>
      <w:r w:rsidRPr="008B502C">
        <w:rPr>
          <w:color w:val="000000" w:themeColor="text1"/>
          <w:lang w:val="sr-Cyrl-CS"/>
        </w:rPr>
        <w:t xml:space="preserve"> из разлога што се садржина и начин вођења евиденције непокретности у јавној својини који су били уређени уредбом сада регулише члановима 64, 64а, 64б, 64в, 64г, 64д и 64ђ Закона.</w:t>
      </w:r>
    </w:p>
    <w:p w14:paraId="0CAA23AD" w14:textId="77777777" w:rsidR="008B502C" w:rsidRPr="008B502C" w:rsidRDefault="008B502C" w:rsidP="008B502C">
      <w:pPr>
        <w:ind w:firstLine="720"/>
        <w:jc w:val="both"/>
        <w:rPr>
          <w:color w:val="000000" w:themeColor="text1"/>
          <w:lang w:val="sr-Cyrl-CS"/>
        </w:rPr>
      </w:pPr>
    </w:p>
    <w:p w14:paraId="5E4847BF" w14:textId="35F33CF6" w:rsidR="008B502C" w:rsidRPr="008B502C" w:rsidRDefault="008B502C" w:rsidP="008B502C">
      <w:pPr>
        <w:ind w:firstLine="720"/>
        <w:jc w:val="both"/>
        <w:rPr>
          <w:color w:val="000000" w:themeColor="text1"/>
          <w:lang w:val="sr-Cyrl-CS"/>
        </w:rPr>
      </w:pPr>
      <w:r w:rsidRPr="008B502C">
        <w:rPr>
          <w:bCs/>
          <w:color w:val="000000" w:themeColor="text1"/>
          <w:lang w:val="sr-Cyrl-RS"/>
        </w:rPr>
        <w:t>Чланом 1</w:t>
      </w:r>
      <w:r w:rsidR="00726582">
        <w:rPr>
          <w:bCs/>
          <w:color w:val="000000" w:themeColor="text1"/>
          <w:lang w:val="sr-Cyrl-RS"/>
        </w:rPr>
        <w:t>1</w:t>
      </w:r>
      <w:r w:rsidRPr="008B502C">
        <w:rPr>
          <w:bCs/>
          <w:color w:val="000000" w:themeColor="text1"/>
          <w:lang w:val="sr-Cyrl-RS"/>
        </w:rPr>
        <w:t xml:space="preserve">. </w:t>
      </w:r>
      <w:r w:rsidRPr="008B502C">
        <w:rPr>
          <w:bCs/>
          <w:color w:val="000000" w:themeColor="text1"/>
          <w:lang w:val="sr-Cyrl-CS"/>
        </w:rPr>
        <w:t xml:space="preserve">Нацрта закона утврђује се </w:t>
      </w:r>
      <w:r w:rsidRPr="008B502C">
        <w:rPr>
          <w:bCs/>
          <w:color w:val="000000" w:themeColor="text1"/>
          <w:lang w:val="sr-Cyrl-RS"/>
        </w:rPr>
        <w:t xml:space="preserve">да </w:t>
      </w:r>
      <w:r w:rsidRPr="008B502C">
        <w:rPr>
          <w:bCs/>
          <w:color w:val="000000" w:themeColor="text1"/>
          <w:lang w:val="sr-Cyrl-CS"/>
        </w:rPr>
        <w:t>о</w:t>
      </w:r>
      <w:r w:rsidRPr="008B502C">
        <w:rPr>
          <w:color w:val="000000" w:themeColor="text1"/>
          <w:lang w:val="sr-Cyrl-CS"/>
        </w:rPr>
        <w:t>вај закон ступа на снагу осмог дана од дана објављивања у „Службеном гласнику Републике Србије”.</w:t>
      </w:r>
    </w:p>
    <w:p w14:paraId="39C8F2C3" w14:textId="77777777" w:rsidR="00D05B91" w:rsidRDefault="00D05B91" w:rsidP="00BF1D40">
      <w:pPr>
        <w:ind w:firstLine="720"/>
        <w:jc w:val="both"/>
        <w:rPr>
          <w:bCs/>
        </w:rPr>
      </w:pPr>
    </w:p>
    <w:p w14:paraId="4BADAC96" w14:textId="77777777" w:rsidR="001E2B8D" w:rsidRPr="00E27FA8" w:rsidRDefault="001E2B8D" w:rsidP="002F1F31">
      <w:pPr>
        <w:jc w:val="both"/>
        <w:rPr>
          <w:bCs/>
          <w:lang w:val="sr-Cyrl-BA"/>
        </w:rPr>
      </w:pPr>
    </w:p>
    <w:p w14:paraId="60C2D0EE" w14:textId="77777777" w:rsidR="001E2B8D" w:rsidRPr="002570A9" w:rsidRDefault="001E2B8D" w:rsidP="002F1F31">
      <w:pPr>
        <w:jc w:val="both"/>
        <w:rPr>
          <w:bCs/>
          <w:lang w:val="sr-Cyrl-CS"/>
        </w:rPr>
      </w:pPr>
      <w:r w:rsidRPr="002570A9">
        <w:rPr>
          <w:bCs/>
        </w:rPr>
        <w:t>IV</w:t>
      </w:r>
      <w:r>
        <w:rPr>
          <w:bCs/>
        </w:rPr>
        <w:t>.</w:t>
      </w:r>
      <w:r w:rsidRPr="002570A9">
        <w:rPr>
          <w:bCs/>
        </w:rPr>
        <w:t xml:space="preserve"> СРЕДСТВА ПОТРЕБНА ЗА СПРОВОЂЕЊЕ </w:t>
      </w:r>
      <w:r w:rsidRPr="002570A9">
        <w:rPr>
          <w:bCs/>
          <w:lang w:val="sr-Cyrl-CS"/>
        </w:rPr>
        <w:t>ЗАКОНА</w:t>
      </w:r>
    </w:p>
    <w:p w14:paraId="2CD61D85" w14:textId="77777777" w:rsidR="001E2B8D" w:rsidRDefault="001E2B8D" w:rsidP="002F1F31">
      <w:pPr>
        <w:jc w:val="both"/>
        <w:rPr>
          <w:b/>
          <w:bCs/>
          <w:lang w:val="sr-Cyrl-CS"/>
        </w:rPr>
      </w:pPr>
    </w:p>
    <w:p w14:paraId="47465034" w14:textId="4731423B" w:rsidR="001E2B8D" w:rsidRDefault="001E2B8D" w:rsidP="002F1F31">
      <w:pPr>
        <w:jc w:val="both"/>
        <w:rPr>
          <w:bCs/>
        </w:rPr>
      </w:pPr>
      <w:r>
        <w:rPr>
          <w:b/>
          <w:bCs/>
          <w:lang w:val="sr-Cyrl-CS"/>
        </w:rPr>
        <w:tab/>
      </w:r>
      <w:r>
        <w:rPr>
          <w:lang w:val="sr-Cyrl-CS"/>
        </w:rPr>
        <w:t>За спровођење овог закона није потребно обезбедити средства.</w:t>
      </w:r>
      <w:r>
        <w:t xml:space="preserve"> </w:t>
      </w:r>
    </w:p>
    <w:sectPr w:rsidR="001E2B8D" w:rsidSect="00776999">
      <w:pgSz w:w="12240" w:h="15840"/>
      <w:pgMar w:top="964" w:right="170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B89"/>
    <w:multiLevelType w:val="hybridMultilevel"/>
    <w:tmpl w:val="AE1E39FA"/>
    <w:lvl w:ilvl="0" w:tplc="29FABE9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9A203D"/>
    <w:multiLevelType w:val="hybridMultilevel"/>
    <w:tmpl w:val="6834ECC6"/>
    <w:lvl w:ilvl="0" w:tplc="04521A80">
      <w:start w:val="1"/>
      <w:numFmt w:val="decimal"/>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5127FA0"/>
    <w:multiLevelType w:val="hybridMultilevel"/>
    <w:tmpl w:val="FA2C05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B9674C"/>
    <w:multiLevelType w:val="hybridMultilevel"/>
    <w:tmpl w:val="CCDA6F00"/>
    <w:lvl w:ilvl="0" w:tplc="04090011">
      <w:start w:val="1"/>
      <w:numFmt w:val="decimal"/>
      <w:lvlText w:val="%1)"/>
      <w:lvlJc w:val="left"/>
      <w:pPr>
        <w:tabs>
          <w:tab w:val="num" w:pos="1080"/>
        </w:tabs>
        <w:ind w:left="1080" w:hanging="360"/>
      </w:pPr>
    </w:lvl>
    <w:lvl w:ilvl="1" w:tplc="E086F84A">
      <w:start w:val="1"/>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55C47D29"/>
    <w:multiLevelType w:val="hybridMultilevel"/>
    <w:tmpl w:val="3E7A2C8E"/>
    <w:lvl w:ilvl="0" w:tplc="3B6ADBFE">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EE"/>
    <w:rsid w:val="00002AEC"/>
    <w:rsid w:val="00005896"/>
    <w:rsid w:val="0001512B"/>
    <w:rsid w:val="0001625D"/>
    <w:rsid w:val="00026E12"/>
    <w:rsid w:val="00030F3D"/>
    <w:rsid w:val="000358B9"/>
    <w:rsid w:val="0004042D"/>
    <w:rsid w:val="000420C3"/>
    <w:rsid w:val="00057D58"/>
    <w:rsid w:val="00062AFA"/>
    <w:rsid w:val="00063167"/>
    <w:rsid w:val="00081BB9"/>
    <w:rsid w:val="00082C58"/>
    <w:rsid w:val="0009425F"/>
    <w:rsid w:val="000B5A55"/>
    <w:rsid w:val="000D3947"/>
    <w:rsid w:val="000D5669"/>
    <w:rsid w:val="000E4A95"/>
    <w:rsid w:val="000F38BE"/>
    <w:rsid w:val="001119BB"/>
    <w:rsid w:val="00136C28"/>
    <w:rsid w:val="0015404C"/>
    <w:rsid w:val="00156CC9"/>
    <w:rsid w:val="00157BF6"/>
    <w:rsid w:val="00166B74"/>
    <w:rsid w:val="00166D00"/>
    <w:rsid w:val="00176950"/>
    <w:rsid w:val="00180113"/>
    <w:rsid w:val="001958D3"/>
    <w:rsid w:val="001A182E"/>
    <w:rsid w:val="001A631A"/>
    <w:rsid w:val="001B65B2"/>
    <w:rsid w:val="001B65EE"/>
    <w:rsid w:val="001C6826"/>
    <w:rsid w:val="001E2AA5"/>
    <w:rsid w:val="001E2B8D"/>
    <w:rsid w:val="001E722A"/>
    <w:rsid w:val="001F4B4F"/>
    <w:rsid w:val="00207F43"/>
    <w:rsid w:val="00214CCC"/>
    <w:rsid w:val="002213EC"/>
    <w:rsid w:val="002229A6"/>
    <w:rsid w:val="002309B2"/>
    <w:rsid w:val="002570A9"/>
    <w:rsid w:val="00257F16"/>
    <w:rsid w:val="00274BEA"/>
    <w:rsid w:val="002836E2"/>
    <w:rsid w:val="002B2B49"/>
    <w:rsid w:val="002C146E"/>
    <w:rsid w:val="002E241A"/>
    <w:rsid w:val="002F1061"/>
    <w:rsid w:val="002F1F31"/>
    <w:rsid w:val="002F3A4A"/>
    <w:rsid w:val="002F4184"/>
    <w:rsid w:val="003379DF"/>
    <w:rsid w:val="00340DC5"/>
    <w:rsid w:val="0034235C"/>
    <w:rsid w:val="00342FB8"/>
    <w:rsid w:val="00357FEF"/>
    <w:rsid w:val="00372734"/>
    <w:rsid w:val="00380C57"/>
    <w:rsid w:val="0039049F"/>
    <w:rsid w:val="003B7994"/>
    <w:rsid w:val="003D13FC"/>
    <w:rsid w:val="003D17F9"/>
    <w:rsid w:val="003D6B33"/>
    <w:rsid w:val="003F0B3E"/>
    <w:rsid w:val="003F4EDB"/>
    <w:rsid w:val="004065AD"/>
    <w:rsid w:val="00417899"/>
    <w:rsid w:val="00422BF0"/>
    <w:rsid w:val="00431119"/>
    <w:rsid w:val="004347C0"/>
    <w:rsid w:val="00442E62"/>
    <w:rsid w:val="00452200"/>
    <w:rsid w:val="00460324"/>
    <w:rsid w:val="00464DE6"/>
    <w:rsid w:val="0046748D"/>
    <w:rsid w:val="00474D7D"/>
    <w:rsid w:val="00486D30"/>
    <w:rsid w:val="00497C30"/>
    <w:rsid w:val="004C6924"/>
    <w:rsid w:val="004D08F3"/>
    <w:rsid w:val="005050FB"/>
    <w:rsid w:val="00507D91"/>
    <w:rsid w:val="00515069"/>
    <w:rsid w:val="00521E81"/>
    <w:rsid w:val="00570B5D"/>
    <w:rsid w:val="00596B75"/>
    <w:rsid w:val="005A2FFD"/>
    <w:rsid w:val="005B4ED4"/>
    <w:rsid w:val="005C205A"/>
    <w:rsid w:val="005C2237"/>
    <w:rsid w:val="005C459D"/>
    <w:rsid w:val="005D6729"/>
    <w:rsid w:val="005E7915"/>
    <w:rsid w:val="005F2DC0"/>
    <w:rsid w:val="005F6D51"/>
    <w:rsid w:val="006213C9"/>
    <w:rsid w:val="00627E64"/>
    <w:rsid w:val="00657E6A"/>
    <w:rsid w:val="00686159"/>
    <w:rsid w:val="006A4215"/>
    <w:rsid w:val="006A6F2A"/>
    <w:rsid w:val="006A6F61"/>
    <w:rsid w:val="006B14DC"/>
    <w:rsid w:val="006B673C"/>
    <w:rsid w:val="006C5B76"/>
    <w:rsid w:val="006C6AAA"/>
    <w:rsid w:val="006D0E2C"/>
    <w:rsid w:val="007047D3"/>
    <w:rsid w:val="007119F5"/>
    <w:rsid w:val="00714D5C"/>
    <w:rsid w:val="00715B0A"/>
    <w:rsid w:val="007222E3"/>
    <w:rsid w:val="00726582"/>
    <w:rsid w:val="0074076A"/>
    <w:rsid w:val="00740923"/>
    <w:rsid w:val="0074713C"/>
    <w:rsid w:val="00750C67"/>
    <w:rsid w:val="0076281A"/>
    <w:rsid w:val="00776999"/>
    <w:rsid w:val="007A6AF1"/>
    <w:rsid w:val="007A7418"/>
    <w:rsid w:val="007B53F7"/>
    <w:rsid w:val="007C7B3A"/>
    <w:rsid w:val="007F1482"/>
    <w:rsid w:val="00826597"/>
    <w:rsid w:val="00831560"/>
    <w:rsid w:val="00847B1D"/>
    <w:rsid w:val="00850F10"/>
    <w:rsid w:val="0087513C"/>
    <w:rsid w:val="008759D6"/>
    <w:rsid w:val="00881BEE"/>
    <w:rsid w:val="008B502C"/>
    <w:rsid w:val="008C7118"/>
    <w:rsid w:val="008F0028"/>
    <w:rsid w:val="009209CB"/>
    <w:rsid w:val="00924C7D"/>
    <w:rsid w:val="00936816"/>
    <w:rsid w:val="009621E6"/>
    <w:rsid w:val="0096356B"/>
    <w:rsid w:val="00983002"/>
    <w:rsid w:val="009B51BD"/>
    <w:rsid w:val="009C5667"/>
    <w:rsid w:val="009D0A00"/>
    <w:rsid w:val="009D3142"/>
    <w:rsid w:val="00A05462"/>
    <w:rsid w:val="00A13C49"/>
    <w:rsid w:val="00A17654"/>
    <w:rsid w:val="00A21230"/>
    <w:rsid w:val="00A26555"/>
    <w:rsid w:val="00A302A8"/>
    <w:rsid w:val="00A77847"/>
    <w:rsid w:val="00A8180D"/>
    <w:rsid w:val="00A82ADC"/>
    <w:rsid w:val="00A940B3"/>
    <w:rsid w:val="00AA381A"/>
    <w:rsid w:val="00AA5C86"/>
    <w:rsid w:val="00AC19C8"/>
    <w:rsid w:val="00AD1172"/>
    <w:rsid w:val="00AD4DF4"/>
    <w:rsid w:val="00AD6A35"/>
    <w:rsid w:val="00AE5048"/>
    <w:rsid w:val="00AF77A4"/>
    <w:rsid w:val="00B00770"/>
    <w:rsid w:val="00B11B4E"/>
    <w:rsid w:val="00B4379B"/>
    <w:rsid w:val="00B619A1"/>
    <w:rsid w:val="00B949F7"/>
    <w:rsid w:val="00BA5369"/>
    <w:rsid w:val="00BC6CF1"/>
    <w:rsid w:val="00BC6FB7"/>
    <w:rsid w:val="00BF1D40"/>
    <w:rsid w:val="00BF6EF7"/>
    <w:rsid w:val="00C02E96"/>
    <w:rsid w:val="00C36179"/>
    <w:rsid w:val="00C43BCA"/>
    <w:rsid w:val="00C445E3"/>
    <w:rsid w:val="00C46EBA"/>
    <w:rsid w:val="00C474EB"/>
    <w:rsid w:val="00C51891"/>
    <w:rsid w:val="00C55C02"/>
    <w:rsid w:val="00C62192"/>
    <w:rsid w:val="00C66DA0"/>
    <w:rsid w:val="00C81763"/>
    <w:rsid w:val="00C85A27"/>
    <w:rsid w:val="00C85EB2"/>
    <w:rsid w:val="00C87655"/>
    <w:rsid w:val="00CA620E"/>
    <w:rsid w:val="00CD26BF"/>
    <w:rsid w:val="00CD40FB"/>
    <w:rsid w:val="00D05B91"/>
    <w:rsid w:val="00D11276"/>
    <w:rsid w:val="00D112FE"/>
    <w:rsid w:val="00D12795"/>
    <w:rsid w:val="00D12893"/>
    <w:rsid w:val="00D13060"/>
    <w:rsid w:val="00D162E4"/>
    <w:rsid w:val="00D223AD"/>
    <w:rsid w:val="00D42C43"/>
    <w:rsid w:val="00D51B60"/>
    <w:rsid w:val="00D64BA2"/>
    <w:rsid w:val="00D71AA6"/>
    <w:rsid w:val="00D7592F"/>
    <w:rsid w:val="00D8370D"/>
    <w:rsid w:val="00D86F5B"/>
    <w:rsid w:val="00D93A04"/>
    <w:rsid w:val="00DA1A77"/>
    <w:rsid w:val="00DA2C90"/>
    <w:rsid w:val="00DC4659"/>
    <w:rsid w:val="00DE153D"/>
    <w:rsid w:val="00DE3E3A"/>
    <w:rsid w:val="00DE5151"/>
    <w:rsid w:val="00E1347E"/>
    <w:rsid w:val="00E27FA8"/>
    <w:rsid w:val="00E57F95"/>
    <w:rsid w:val="00E6141E"/>
    <w:rsid w:val="00E6364A"/>
    <w:rsid w:val="00E73D2C"/>
    <w:rsid w:val="00E757A6"/>
    <w:rsid w:val="00E77BF7"/>
    <w:rsid w:val="00E84CBA"/>
    <w:rsid w:val="00E87FD9"/>
    <w:rsid w:val="00EA1379"/>
    <w:rsid w:val="00EA17A2"/>
    <w:rsid w:val="00EA5396"/>
    <w:rsid w:val="00EB1A66"/>
    <w:rsid w:val="00EC50F1"/>
    <w:rsid w:val="00EC7784"/>
    <w:rsid w:val="00EE169A"/>
    <w:rsid w:val="00F066FF"/>
    <w:rsid w:val="00F10964"/>
    <w:rsid w:val="00F142D1"/>
    <w:rsid w:val="00F462A6"/>
    <w:rsid w:val="00F64850"/>
    <w:rsid w:val="00F7323E"/>
    <w:rsid w:val="00F83847"/>
    <w:rsid w:val="00F94044"/>
    <w:rsid w:val="00FA218A"/>
    <w:rsid w:val="00FA54D0"/>
    <w:rsid w:val="00FB0BED"/>
    <w:rsid w:val="00FB7505"/>
    <w:rsid w:val="00FC2209"/>
    <w:rsid w:val="00FE7164"/>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063E5"/>
  <w15:docId w15:val="{2FE556E8-8D09-423A-AAEF-C61A44CD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1tekst"/>
    <w:basedOn w:val="Normal"/>
    <w:uiPriority w:val="99"/>
    <w:rsid w:val="001B65EE"/>
    <w:pPr>
      <w:ind w:left="525" w:right="525" w:firstLine="240"/>
      <w:jc w:val="both"/>
    </w:pPr>
  </w:style>
  <w:style w:type="paragraph" w:customStyle="1" w:styleId="stil2zakon">
    <w:name w:val="stil2zakon"/>
    <w:basedOn w:val="Normal"/>
    <w:uiPriority w:val="99"/>
    <w:rsid w:val="001B65EE"/>
    <w:pPr>
      <w:spacing w:before="100" w:beforeAutospacing="1" w:after="100" w:afterAutospacing="1"/>
      <w:jc w:val="center"/>
    </w:pPr>
    <w:rPr>
      <w:color w:val="0033CC"/>
      <w:sz w:val="53"/>
      <w:szCs w:val="53"/>
    </w:rPr>
  </w:style>
  <w:style w:type="paragraph" w:customStyle="1" w:styleId="stil3mesto">
    <w:name w:val="stil3mesto"/>
    <w:basedOn w:val="Normal"/>
    <w:uiPriority w:val="99"/>
    <w:rsid w:val="001B65EE"/>
    <w:pPr>
      <w:ind w:left="1650" w:right="1650"/>
      <w:jc w:val="center"/>
    </w:pPr>
    <w:rPr>
      <w:i/>
      <w:iCs/>
      <w:sz w:val="29"/>
      <w:szCs w:val="29"/>
    </w:rPr>
  </w:style>
  <w:style w:type="paragraph" w:customStyle="1" w:styleId="stil1tekst0">
    <w:name w:val="stil_1tekst"/>
    <w:basedOn w:val="Normal"/>
    <w:uiPriority w:val="99"/>
    <w:rsid w:val="001B65EE"/>
    <w:pPr>
      <w:ind w:left="525" w:right="525" w:firstLine="240"/>
      <w:jc w:val="both"/>
    </w:pPr>
  </w:style>
  <w:style w:type="paragraph" w:styleId="NoSpacing">
    <w:name w:val="No Spacing"/>
    <w:uiPriority w:val="1"/>
    <w:qFormat/>
    <w:rsid w:val="00570B5D"/>
    <w:pPr>
      <w:spacing w:after="0" w:line="240" w:lineRule="auto"/>
    </w:pPr>
    <w:rPr>
      <w:lang w:val="en-GB"/>
    </w:rPr>
  </w:style>
  <w:style w:type="paragraph" w:styleId="BalloonText">
    <w:name w:val="Balloon Text"/>
    <w:basedOn w:val="Normal"/>
    <w:link w:val="BalloonTextChar"/>
    <w:uiPriority w:val="99"/>
    <w:semiHidden/>
    <w:unhideWhenUsed/>
    <w:rsid w:val="00030F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F3D"/>
    <w:rPr>
      <w:rFonts w:ascii="Lucida Grande" w:eastAsia="Times New Roman" w:hAnsi="Lucida Grande" w:cs="Lucida Grande"/>
      <w:sz w:val="18"/>
      <w:szCs w:val="18"/>
    </w:rPr>
  </w:style>
  <w:style w:type="paragraph" w:styleId="NormalWeb">
    <w:name w:val="Normal (Web)"/>
    <w:basedOn w:val="Normal"/>
    <w:uiPriority w:val="99"/>
    <w:unhideWhenUsed/>
    <w:rsid w:val="00B949F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835">
      <w:bodyDiv w:val="1"/>
      <w:marLeft w:val="0"/>
      <w:marRight w:val="0"/>
      <w:marTop w:val="0"/>
      <w:marBottom w:val="0"/>
      <w:divBdr>
        <w:top w:val="none" w:sz="0" w:space="0" w:color="auto"/>
        <w:left w:val="none" w:sz="0" w:space="0" w:color="auto"/>
        <w:bottom w:val="none" w:sz="0" w:space="0" w:color="auto"/>
        <w:right w:val="none" w:sz="0" w:space="0" w:color="auto"/>
      </w:divBdr>
    </w:div>
    <w:div w:id="237518493">
      <w:bodyDiv w:val="1"/>
      <w:marLeft w:val="0"/>
      <w:marRight w:val="0"/>
      <w:marTop w:val="0"/>
      <w:marBottom w:val="0"/>
      <w:divBdr>
        <w:top w:val="none" w:sz="0" w:space="0" w:color="auto"/>
        <w:left w:val="none" w:sz="0" w:space="0" w:color="auto"/>
        <w:bottom w:val="none" w:sz="0" w:space="0" w:color="auto"/>
        <w:right w:val="none" w:sz="0" w:space="0" w:color="auto"/>
      </w:divBdr>
    </w:div>
    <w:div w:id="703944335">
      <w:bodyDiv w:val="1"/>
      <w:marLeft w:val="0"/>
      <w:marRight w:val="0"/>
      <w:marTop w:val="0"/>
      <w:marBottom w:val="0"/>
      <w:divBdr>
        <w:top w:val="none" w:sz="0" w:space="0" w:color="auto"/>
        <w:left w:val="none" w:sz="0" w:space="0" w:color="auto"/>
        <w:bottom w:val="none" w:sz="0" w:space="0" w:color="auto"/>
        <w:right w:val="none" w:sz="0" w:space="0" w:color="auto"/>
      </w:divBdr>
    </w:div>
    <w:div w:id="1060205375">
      <w:bodyDiv w:val="1"/>
      <w:marLeft w:val="0"/>
      <w:marRight w:val="0"/>
      <w:marTop w:val="0"/>
      <w:marBottom w:val="0"/>
      <w:divBdr>
        <w:top w:val="none" w:sz="0" w:space="0" w:color="auto"/>
        <w:left w:val="none" w:sz="0" w:space="0" w:color="auto"/>
        <w:bottom w:val="none" w:sz="0" w:space="0" w:color="auto"/>
        <w:right w:val="none" w:sz="0" w:space="0" w:color="auto"/>
      </w:divBdr>
    </w:div>
    <w:div w:id="1062412970">
      <w:bodyDiv w:val="1"/>
      <w:marLeft w:val="0"/>
      <w:marRight w:val="0"/>
      <w:marTop w:val="0"/>
      <w:marBottom w:val="0"/>
      <w:divBdr>
        <w:top w:val="none" w:sz="0" w:space="0" w:color="auto"/>
        <w:left w:val="none" w:sz="0" w:space="0" w:color="auto"/>
        <w:bottom w:val="none" w:sz="0" w:space="0" w:color="auto"/>
        <w:right w:val="none" w:sz="0" w:space="0" w:color="auto"/>
      </w:divBdr>
    </w:div>
    <w:div w:id="1269852003">
      <w:bodyDiv w:val="1"/>
      <w:marLeft w:val="0"/>
      <w:marRight w:val="0"/>
      <w:marTop w:val="0"/>
      <w:marBottom w:val="0"/>
      <w:divBdr>
        <w:top w:val="none" w:sz="0" w:space="0" w:color="auto"/>
        <w:left w:val="none" w:sz="0" w:space="0" w:color="auto"/>
        <w:bottom w:val="none" w:sz="0" w:space="0" w:color="auto"/>
        <w:right w:val="none" w:sz="0" w:space="0" w:color="auto"/>
      </w:divBdr>
    </w:div>
    <w:div w:id="17104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26EE-E19A-4B93-8150-837361A0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Novaković</dc:creator>
  <cp:lastModifiedBy>Saša Novaković</cp:lastModifiedBy>
  <cp:revision>7</cp:revision>
  <cp:lastPrinted>2024-09-30T14:10:00Z</cp:lastPrinted>
  <dcterms:created xsi:type="dcterms:W3CDTF">2024-10-04T10:29:00Z</dcterms:created>
  <dcterms:modified xsi:type="dcterms:W3CDTF">2024-10-07T12:20:00Z</dcterms:modified>
</cp:coreProperties>
</file>