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1B4" w:rsidRDefault="00C478FA">
      <w:pPr>
        <w:spacing w:after="150"/>
      </w:pPr>
      <w:bookmarkStart w:id="0" w:name="_GoBack"/>
      <w:bookmarkEnd w:id="0"/>
      <w:r>
        <w:rPr>
          <w:color w:val="000000"/>
        </w:rPr>
        <w:t xml:space="preserve">На основу члана 11. став 5. и члана 23. став 5. Уредбе о капиталним пројектима („Службени гласник РСˮ, број 79/23) и члана 17. став 4. и члана </w:t>
      </w:r>
      <w:r>
        <w:rPr>
          <w:color w:val="000000"/>
        </w:rPr>
        <w:t>24. Закона о Влади („Службени гласник РС”, бр. 55/05, 71/05 – исправка, 101/07, 65/08, 16/11, 68/12 – УС, 72/12, 7/14 – УС, 44/14 и 30/18 – др. закон),</w:t>
      </w:r>
    </w:p>
    <w:p w:rsidR="007E01B4" w:rsidRDefault="00C478FA">
      <w:pPr>
        <w:spacing w:after="150"/>
      </w:pPr>
      <w:r>
        <w:rPr>
          <w:color w:val="000000"/>
        </w:rPr>
        <w:t>Министар финансија доноси</w:t>
      </w:r>
    </w:p>
    <w:p w:rsidR="007E01B4" w:rsidRDefault="00C478FA">
      <w:pPr>
        <w:spacing w:after="225"/>
        <w:jc w:val="center"/>
      </w:pPr>
      <w:r>
        <w:rPr>
          <w:b/>
          <w:color w:val="000000"/>
        </w:rPr>
        <w:t>ПРАВИЛНИК</w:t>
      </w:r>
    </w:p>
    <w:p w:rsidR="007E01B4" w:rsidRDefault="00C478FA">
      <w:pPr>
        <w:spacing w:after="150"/>
        <w:jc w:val="center"/>
      </w:pPr>
      <w:r>
        <w:rPr>
          <w:b/>
          <w:color w:val="000000"/>
        </w:rPr>
        <w:t>о процени ефеката реализованог капиталног пројекта</w:t>
      </w:r>
    </w:p>
    <w:p w:rsidR="007E01B4" w:rsidRDefault="00C478FA">
      <w:pPr>
        <w:spacing w:after="120"/>
        <w:jc w:val="center"/>
      </w:pPr>
      <w:r>
        <w:rPr>
          <w:color w:val="000000"/>
        </w:rPr>
        <w:t>I. УВОДНЕ ОДРЕДБЕ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Предмет регулисања</w:t>
      </w:r>
    </w:p>
    <w:p w:rsidR="007E01B4" w:rsidRDefault="00C478FA">
      <w:pPr>
        <w:spacing w:after="120"/>
        <w:jc w:val="center"/>
      </w:pPr>
      <w:r>
        <w:rPr>
          <w:color w:val="000000"/>
        </w:rPr>
        <w:t>Члан 1.</w:t>
      </w:r>
    </w:p>
    <w:p w:rsidR="007E01B4" w:rsidRDefault="00C478FA">
      <w:pPr>
        <w:spacing w:after="150"/>
      </w:pPr>
      <w:r>
        <w:rPr>
          <w:color w:val="000000"/>
        </w:rPr>
        <w:t>Овим правилником прописује се начин процене ефеката реализованог капиталног пројекта (екс-пост евалуација), као и садржина извештаја о ефектима капиталног пројекта.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Сврха екс-пост евалуације реализованог капиталног пројекта</w:t>
      </w:r>
    </w:p>
    <w:p w:rsidR="007E01B4" w:rsidRDefault="00C478FA">
      <w:pPr>
        <w:spacing w:after="120"/>
        <w:jc w:val="center"/>
      </w:pPr>
      <w:r>
        <w:rPr>
          <w:color w:val="000000"/>
        </w:rPr>
        <w:t>Члан</w:t>
      </w:r>
      <w:r>
        <w:rPr>
          <w:color w:val="000000"/>
        </w:rPr>
        <w:t xml:space="preserve"> 2.</w:t>
      </w:r>
    </w:p>
    <w:p w:rsidR="007E01B4" w:rsidRDefault="00C478FA">
      <w:pPr>
        <w:spacing w:after="150"/>
      </w:pPr>
      <w:r>
        <w:rPr>
          <w:color w:val="000000"/>
        </w:rPr>
        <w:t>Екс-пост евалуација, као систематична и објективна процена реализованог капиталног пројекта (пројектованих циљева, остварених резултата и сл.), за сврху има подстицање одговорности, стално учење и унапређење планирања будућих капиталних пројеката на ос</w:t>
      </w:r>
      <w:r>
        <w:rPr>
          <w:color w:val="000000"/>
        </w:rPr>
        <w:t>нову нових сазнања, информација и података који су прикупљени екс-пост евалуацијом.</w:t>
      </w:r>
    </w:p>
    <w:p w:rsidR="007E01B4" w:rsidRDefault="00C478FA">
      <w:pPr>
        <w:spacing w:after="150"/>
      </w:pPr>
      <w:r>
        <w:rPr>
          <w:color w:val="000000"/>
        </w:rPr>
        <w:t>Екс-пост евалуацијом из става 1. овог члана утврђује се релевантност првобитно планираних циљева и успешност у испуњењу тих циљева, односно ефикасност реализације капитално</w:t>
      </w:r>
      <w:r>
        <w:rPr>
          <w:color w:val="000000"/>
        </w:rPr>
        <w:t>г пројекта, као и делотворност, утицај и одрживост капиталног пројекта.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Појам ефеката реализованог капиталног пројекта</w:t>
      </w:r>
    </w:p>
    <w:p w:rsidR="007E01B4" w:rsidRDefault="00C478FA">
      <w:pPr>
        <w:spacing w:after="120"/>
        <w:jc w:val="center"/>
      </w:pPr>
      <w:r>
        <w:rPr>
          <w:color w:val="000000"/>
        </w:rPr>
        <w:t>Члан 3.</w:t>
      </w:r>
    </w:p>
    <w:p w:rsidR="007E01B4" w:rsidRDefault="00C478FA">
      <w:pPr>
        <w:spacing w:after="150"/>
      </w:pPr>
      <w:r>
        <w:rPr>
          <w:color w:val="000000"/>
        </w:rPr>
        <w:t>Ефекти реализованог капиталног пројекта јесу ефекти које је реализовани капитални пројекат проузроковао у погледу друштвеног, еко</w:t>
      </w:r>
      <w:r>
        <w:rPr>
          <w:color w:val="000000"/>
        </w:rPr>
        <w:t>номског, регионалног и одрживог развоја, као и ефекти на животну средину.</w:t>
      </w:r>
    </w:p>
    <w:p w:rsidR="007E01B4" w:rsidRDefault="00C478FA">
      <w:pPr>
        <w:spacing w:after="150"/>
      </w:pPr>
      <w:r>
        <w:rPr>
          <w:color w:val="000000"/>
        </w:rPr>
        <w:t>Поред ефеката из става 1. овог члана, ефекти реализованог капиталног пројекта обухватају и ефекте које је реализовани капитални пројекат проузроковао у погледу ублажавања или прилаго</w:t>
      </w:r>
      <w:r>
        <w:rPr>
          <w:color w:val="000000"/>
        </w:rPr>
        <w:t>ђавања свим аспектима климатских промена.</w:t>
      </w:r>
    </w:p>
    <w:p w:rsidR="007E01B4" w:rsidRDefault="00C478FA">
      <w:pPr>
        <w:spacing w:after="120"/>
        <w:jc w:val="center"/>
      </w:pPr>
      <w:r>
        <w:rPr>
          <w:color w:val="000000"/>
        </w:rPr>
        <w:t>II. ВРСТЕ ЕФЕКАТА РЕАЛИЗОВАНОГ КАПИТАЛНОГ ПРОЈЕКТА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Подела ефеката реализованог капиталног пројекта</w:t>
      </w:r>
    </w:p>
    <w:p w:rsidR="007E01B4" w:rsidRDefault="00C478FA">
      <w:pPr>
        <w:spacing w:after="120"/>
        <w:jc w:val="center"/>
      </w:pPr>
      <w:r>
        <w:rPr>
          <w:color w:val="000000"/>
        </w:rPr>
        <w:t>Члан 4.</w:t>
      </w:r>
    </w:p>
    <w:p w:rsidR="007E01B4" w:rsidRDefault="00C478FA">
      <w:pPr>
        <w:spacing w:after="150"/>
      </w:pPr>
      <w:r>
        <w:rPr>
          <w:color w:val="000000"/>
        </w:rPr>
        <w:lastRenderedPageBreak/>
        <w:t>Ефекти реализованог капиталног пројекта из члана 3. овог правилника класификују се на следећи начин:</w:t>
      </w:r>
    </w:p>
    <w:p w:rsidR="007E01B4" w:rsidRDefault="00C478FA">
      <w:pPr>
        <w:spacing w:after="150"/>
      </w:pPr>
      <w:r>
        <w:rPr>
          <w:color w:val="000000"/>
        </w:rPr>
        <w:t>1) ефе</w:t>
      </w:r>
      <w:r>
        <w:rPr>
          <w:color w:val="000000"/>
        </w:rPr>
        <w:t>кти друштвеног развоја;</w:t>
      </w:r>
    </w:p>
    <w:p w:rsidR="007E01B4" w:rsidRDefault="00C478FA">
      <w:pPr>
        <w:spacing w:after="150"/>
      </w:pPr>
      <w:r>
        <w:rPr>
          <w:color w:val="000000"/>
        </w:rPr>
        <w:t>2) ефекти економског развоја;</w:t>
      </w:r>
    </w:p>
    <w:p w:rsidR="007E01B4" w:rsidRDefault="00C478FA">
      <w:pPr>
        <w:spacing w:after="150"/>
      </w:pPr>
      <w:r>
        <w:rPr>
          <w:color w:val="000000"/>
        </w:rPr>
        <w:t>3) ефекти регионалног и одрживог развоја;</w:t>
      </w:r>
    </w:p>
    <w:p w:rsidR="007E01B4" w:rsidRDefault="00C478FA">
      <w:pPr>
        <w:spacing w:after="150"/>
      </w:pPr>
      <w:r>
        <w:rPr>
          <w:color w:val="000000"/>
        </w:rPr>
        <w:t>4) ефекти на животну средину;</w:t>
      </w:r>
    </w:p>
    <w:p w:rsidR="007E01B4" w:rsidRDefault="00C478FA">
      <w:pPr>
        <w:spacing w:after="150"/>
      </w:pPr>
      <w:r>
        <w:rPr>
          <w:color w:val="000000"/>
        </w:rPr>
        <w:t>5) ефекти ублажавања и прилагођавања климатским променама;</w:t>
      </w:r>
    </w:p>
    <w:p w:rsidR="007E01B4" w:rsidRDefault="00C478FA">
      <w:pPr>
        <w:spacing w:after="150"/>
      </w:pPr>
      <w:r>
        <w:rPr>
          <w:color w:val="000000"/>
        </w:rPr>
        <w:t>6) остали ефекти.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Ефекти друштвеног развоја</w:t>
      </w:r>
    </w:p>
    <w:p w:rsidR="007E01B4" w:rsidRDefault="00C478FA">
      <w:pPr>
        <w:spacing w:after="120"/>
        <w:jc w:val="center"/>
      </w:pPr>
      <w:r>
        <w:rPr>
          <w:color w:val="000000"/>
        </w:rPr>
        <w:t>Члан 5.</w:t>
      </w:r>
    </w:p>
    <w:p w:rsidR="007E01B4" w:rsidRDefault="00C478FA">
      <w:pPr>
        <w:spacing w:after="150"/>
      </w:pPr>
      <w:r>
        <w:rPr>
          <w:color w:val="000000"/>
        </w:rPr>
        <w:t xml:space="preserve">Ефекти друштвеног </w:t>
      </w:r>
      <w:r>
        <w:rPr>
          <w:color w:val="000000"/>
        </w:rPr>
        <w:t>развоја јесу ефекти реализованог капиталног пројекта које је капитални пројекат проузроковао у одређеној друштвеној заједници у погледу здравственог, безбедносног, образовног и културолошког аспекта, као и други ефекти од друштвеног значаја који се не могу</w:t>
      </w:r>
      <w:r>
        <w:rPr>
          <w:color w:val="000000"/>
        </w:rPr>
        <w:t xml:space="preserve"> сагледати и изразити непосредном применом економских и финансијских параметара.</w:t>
      </w:r>
    </w:p>
    <w:p w:rsidR="007E01B4" w:rsidRDefault="00C478FA">
      <w:pPr>
        <w:spacing w:after="150"/>
      </w:pPr>
      <w:r>
        <w:rPr>
          <w:color w:val="000000"/>
        </w:rPr>
        <w:t>Под ефектима из става 1. овог члана, нарочито се подразумева утицај реализованог капиталног пројекта на безбедност становништва, социјалну политику, расељавање и миграције, зд</w:t>
      </w:r>
      <w:r>
        <w:rPr>
          <w:color w:val="000000"/>
        </w:rPr>
        <w:t>равствену заштиту, квалитет, доступност и иновативност у образовању, подстицање иновација, науке, истраживања и развоја, као и утицај на спорт, омладину и културу.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Ефекти економског развоја</w:t>
      </w:r>
    </w:p>
    <w:p w:rsidR="007E01B4" w:rsidRDefault="00C478FA">
      <w:pPr>
        <w:spacing w:after="120"/>
        <w:jc w:val="center"/>
      </w:pPr>
      <w:r>
        <w:rPr>
          <w:color w:val="000000"/>
        </w:rPr>
        <w:t>Члан 6.</w:t>
      </w:r>
    </w:p>
    <w:p w:rsidR="007E01B4" w:rsidRDefault="00C478FA">
      <w:pPr>
        <w:spacing w:after="150"/>
      </w:pPr>
      <w:r>
        <w:rPr>
          <w:color w:val="000000"/>
        </w:rPr>
        <w:t>Ефекти економског развоја јесу ефекти реализованог капитал</w:t>
      </w:r>
      <w:r>
        <w:rPr>
          <w:color w:val="000000"/>
        </w:rPr>
        <w:t>ног пројекта које је капитални пројекат, непосредно или посредно, проузроковао у погледу економског и финансијског аспекта.</w:t>
      </w:r>
    </w:p>
    <w:p w:rsidR="007E01B4" w:rsidRDefault="00C478FA">
      <w:pPr>
        <w:spacing w:after="150"/>
      </w:pPr>
      <w:r>
        <w:rPr>
          <w:color w:val="000000"/>
        </w:rPr>
        <w:t>Под ефектима из става 1. овог члана, нарочито се подразумева утицај реализованог капиталног пројекта на економски развој, животни ст</w:t>
      </w:r>
      <w:r>
        <w:rPr>
          <w:color w:val="000000"/>
        </w:rPr>
        <w:t>андард, повећање или смањење запослености, односно незапослености, као и утицај на увоз и извоз, производњу и потрошњу роба и услуга, инфлацију и бруто друштвени производ.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Ефекти регионалног и одрживог развоја</w:t>
      </w:r>
    </w:p>
    <w:p w:rsidR="007E01B4" w:rsidRDefault="00C478FA">
      <w:pPr>
        <w:spacing w:after="120"/>
        <w:jc w:val="center"/>
      </w:pPr>
      <w:r>
        <w:rPr>
          <w:color w:val="000000"/>
        </w:rPr>
        <w:t>Члан 7.</w:t>
      </w:r>
    </w:p>
    <w:p w:rsidR="007E01B4" w:rsidRDefault="00C478FA">
      <w:pPr>
        <w:spacing w:after="150"/>
      </w:pPr>
      <w:r>
        <w:rPr>
          <w:color w:val="000000"/>
        </w:rPr>
        <w:t>Ефекти регионалног развоја јесу ефекти</w:t>
      </w:r>
      <w:r>
        <w:rPr>
          <w:color w:val="000000"/>
        </w:rPr>
        <w:t xml:space="preserve"> реализованог капиталног пројекта који се односе на ублажавање или отклањање разлика у неравномерној регионалној развијености, односно ефекти којима се подстиче равномеран регионални развој.</w:t>
      </w:r>
    </w:p>
    <w:p w:rsidR="007E01B4" w:rsidRDefault="00C478FA">
      <w:pPr>
        <w:spacing w:after="150"/>
      </w:pPr>
      <w:r>
        <w:rPr>
          <w:color w:val="000000"/>
        </w:rPr>
        <w:lastRenderedPageBreak/>
        <w:t xml:space="preserve">Под ефектима из става 1. овог члана, нарочито се подразумева </w:t>
      </w:r>
      <w:r>
        <w:rPr>
          <w:color w:val="000000"/>
        </w:rPr>
        <w:t>утицај реализованог капиталног пројекта на равномерно развијање региона и економски развој локалних самоуправа, смањење регионалних и унутар-регионалних диспаритета, у степену друштвено економског развоја и услова живота, са нагласком на подстицање развоја</w:t>
      </w:r>
      <w:r>
        <w:rPr>
          <w:color w:val="000000"/>
        </w:rPr>
        <w:t xml:space="preserve"> недовољно развијених, девастираних индустријских и руралних подручја, као и утицај на смањење негативних демографских кретања и подстицање међуопштинске, међурегионалне, прекограничне и међународне сарадње у питањима од заједничког интереса.</w:t>
      </w:r>
    </w:p>
    <w:p w:rsidR="007E01B4" w:rsidRDefault="00C478FA">
      <w:pPr>
        <w:spacing w:after="150"/>
      </w:pPr>
      <w:r>
        <w:rPr>
          <w:color w:val="000000"/>
        </w:rPr>
        <w:t>Ефекти одржив</w:t>
      </w:r>
      <w:r>
        <w:rPr>
          <w:color w:val="000000"/>
        </w:rPr>
        <w:t>ог развоја јесу ефекти реализованог капиталног пројекта којима се остварују циљеви капиталног пројекта коришћењем постојећих, расположивих ресурса на начин који омогућава њихово очување (применом принципа мање потрошње кроз ефикаснију употребу, као и понов</w:t>
      </w:r>
      <w:r>
        <w:rPr>
          <w:color w:val="000000"/>
        </w:rPr>
        <w:t>ну употребу и рециклирање).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Ефекти на животну средину</w:t>
      </w:r>
    </w:p>
    <w:p w:rsidR="007E01B4" w:rsidRDefault="00C478FA">
      <w:pPr>
        <w:spacing w:after="120"/>
        <w:jc w:val="center"/>
      </w:pPr>
      <w:r>
        <w:rPr>
          <w:color w:val="000000"/>
        </w:rPr>
        <w:t>Члан 8.</w:t>
      </w:r>
    </w:p>
    <w:p w:rsidR="007E01B4" w:rsidRDefault="00C478FA">
      <w:pPr>
        <w:spacing w:after="150"/>
      </w:pPr>
      <w:r>
        <w:rPr>
          <w:color w:val="000000"/>
        </w:rPr>
        <w:t>Ефекти на животну средину јесу ефекти реализованог капиталног пројекта које је капитални пројекат проузроковао на чиниоце животне средине.</w:t>
      </w:r>
    </w:p>
    <w:p w:rsidR="007E01B4" w:rsidRDefault="00C478FA">
      <w:pPr>
        <w:spacing w:after="150"/>
      </w:pPr>
      <w:r>
        <w:rPr>
          <w:color w:val="000000"/>
        </w:rPr>
        <w:t>Под ефектима из става 1. овог члана, нарочито се подраз</w:t>
      </w:r>
      <w:r>
        <w:rPr>
          <w:color w:val="000000"/>
        </w:rPr>
        <w:t>умева утицај реализованог капиталног пројекта на флору и фауну, квалитет ваздуха, воде и земљишта, на ниво буке, интензитет вибрација, топлоте и зрачења, као и на метеоролошке параметре и климатске карактеристике, екосистем и пејзажне карактеристике подруч</w:t>
      </w:r>
      <w:r>
        <w:rPr>
          <w:color w:val="000000"/>
        </w:rPr>
        <w:t>ја.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Ефекти ублажавања и прилагођавања климатским променама</w:t>
      </w:r>
    </w:p>
    <w:p w:rsidR="007E01B4" w:rsidRDefault="00C478FA">
      <w:pPr>
        <w:spacing w:after="120"/>
        <w:jc w:val="center"/>
      </w:pPr>
      <w:r>
        <w:rPr>
          <w:color w:val="000000"/>
        </w:rPr>
        <w:t>Члан 9.</w:t>
      </w:r>
    </w:p>
    <w:p w:rsidR="007E01B4" w:rsidRDefault="00C478FA">
      <w:pPr>
        <w:spacing w:after="150"/>
      </w:pPr>
      <w:r>
        <w:rPr>
          <w:color w:val="000000"/>
        </w:rPr>
        <w:t>Ефекти ублажавања и прилагођавања климатским променама јесу ефекти реализованог капиталног пројекта које је капитални пројекат проузроковао у погледу мера ублажавања и прилагођавања последи</w:t>
      </w:r>
      <w:r>
        <w:rPr>
          <w:color w:val="000000"/>
        </w:rPr>
        <w:t>цама које настају услед климатских промена, као и утицај климатских промена на реализовани капитални пројекат.</w:t>
      </w:r>
    </w:p>
    <w:p w:rsidR="007E01B4" w:rsidRDefault="00C478FA">
      <w:pPr>
        <w:spacing w:after="150"/>
      </w:pPr>
      <w:r>
        <w:rPr>
          <w:color w:val="000000"/>
        </w:rPr>
        <w:t>Под ефектима из става 1. овог члана, нарочито се подразумева утицај реализованог капиталног пројекта на мере одбране од елементарних и временских</w:t>
      </w:r>
      <w:r>
        <w:rPr>
          <w:color w:val="000000"/>
        </w:rPr>
        <w:t xml:space="preserve"> непогода проузрокованих климатским променама, као што су екстремни временски услови, пораст температуре, суше, падавине и друго.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Остали ефекти</w:t>
      </w:r>
    </w:p>
    <w:p w:rsidR="007E01B4" w:rsidRDefault="00C478FA">
      <w:pPr>
        <w:spacing w:after="120"/>
        <w:jc w:val="center"/>
      </w:pPr>
      <w:r>
        <w:rPr>
          <w:color w:val="000000"/>
        </w:rPr>
        <w:t>Члан 10.</w:t>
      </w:r>
    </w:p>
    <w:p w:rsidR="007E01B4" w:rsidRDefault="00C478FA">
      <w:pPr>
        <w:spacing w:after="150"/>
      </w:pPr>
      <w:r>
        <w:rPr>
          <w:color w:val="000000"/>
        </w:rPr>
        <w:t>Остали ефекти реализованог капиталног пројекта јесу ефекти реализованог капиталног пројекта који је кап</w:t>
      </w:r>
      <w:r>
        <w:rPr>
          <w:color w:val="000000"/>
        </w:rPr>
        <w:t>итални пројекат проузроковао, а који се не могу сврстати у ефекте прописане чл. 5–9. овог правилника.</w:t>
      </w:r>
    </w:p>
    <w:p w:rsidR="007E01B4" w:rsidRDefault="00C478FA">
      <w:pPr>
        <w:spacing w:after="120"/>
        <w:jc w:val="center"/>
      </w:pPr>
      <w:r>
        <w:rPr>
          <w:color w:val="000000"/>
        </w:rPr>
        <w:lastRenderedPageBreak/>
        <w:t>III. НАЧИН ПРОЦЕНЕ ЕФЕКАТА РЕАЛИЗОВАНОГ КАПИТАЛНОГ ПРОЈЕКТА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Капитални пројекти за које се врши процена ефеката</w:t>
      </w:r>
    </w:p>
    <w:p w:rsidR="007E01B4" w:rsidRDefault="00C478FA">
      <w:pPr>
        <w:spacing w:after="120"/>
        <w:jc w:val="center"/>
      </w:pPr>
      <w:r>
        <w:rPr>
          <w:color w:val="000000"/>
        </w:rPr>
        <w:t>Члан 11.</w:t>
      </w:r>
    </w:p>
    <w:p w:rsidR="007E01B4" w:rsidRDefault="00C478FA">
      <w:pPr>
        <w:spacing w:after="150"/>
      </w:pPr>
      <w:r>
        <w:rPr>
          <w:color w:val="000000"/>
        </w:rPr>
        <w:t xml:space="preserve">Прoцена ефеката реализованог </w:t>
      </w:r>
      <w:r>
        <w:rPr>
          <w:color w:val="000000"/>
        </w:rPr>
        <w:t>капиталног пројекта врши се за реализоване републичке капиталне пројекте дефинисане чланом 4. став 4. тачка 1) Уредбе о капиталним пројектима („Службени гласник РСˮ, број 79/23 – у даљем тексту: Уредба).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Временски моменат вршења процене ефеката</w:t>
      </w:r>
    </w:p>
    <w:p w:rsidR="007E01B4" w:rsidRDefault="00C478FA">
      <w:pPr>
        <w:spacing w:after="120"/>
        <w:jc w:val="center"/>
      </w:pPr>
      <w:r>
        <w:rPr>
          <w:color w:val="000000"/>
        </w:rPr>
        <w:t>Члан 12.</w:t>
      </w:r>
    </w:p>
    <w:p w:rsidR="007E01B4" w:rsidRDefault="00C478FA">
      <w:pPr>
        <w:spacing w:after="150"/>
      </w:pPr>
      <w:r>
        <w:rPr>
          <w:color w:val="000000"/>
        </w:rPr>
        <w:t>Пр</w:t>
      </w:r>
      <w:r>
        <w:rPr>
          <w:color w:val="000000"/>
        </w:rPr>
        <w:t>oцена ефеката реализованог капиталног пројекта врши се након три године од завршетка капиталног пројекта.</w:t>
      </w:r>
    </w:p>
    <w:p w:rsidR="007E01B4" w:rsidRDefault="00C478FA">
      <w:pPr>
        <w:spacing w:after="150"/>
      </w:pPr>
      <w:r>
        <w:rPr>
          <w:color w:val="000000"/>
        </w:rPr>
        <w:t>Под завршетком капиталног пројекта из става 1. овог члана, подразумева се дан када је завршни извештај о спроведеном капиталном пројекту поднет у цент</w:t>
      </w:r>
      <w:r>
        <w:rPr>
          <w:color w:val="000000"/>
        </w:rPr>
        <w:t>рализовану базу капиталних пројеката (Public Investment Management Information System – у даљем тексту: ПИМИС) у складу са чланом 22. Уредбе.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Обвезник вршења процене ефеката</w:t>
      </w:r>
    </w:p>
    <w:p w:rsidR="007E01B4" w:rsidRDefault="00C478FA">
      <w:pPr>
        <w:spacing w:after="120"/>
        <w:jc w:val="center"/>
      </w:pPr>
      <w:r>
        <w:rPr>
          <w:color w:val="000000"/>
        </w:rPr>
        <w:t>Члан 13.</w:t>
      </w:r>
    </w:p>
    <w:p w:rsidR="007E01B4" w:rsidRDefault="00C478FA">
      <w:pPr>
        <w:spacing w:after="150"/>
      </w:pPr>
      <w:r>
        <w:rPr>
          <w:color w:val="000000"/>
        </w:rPr>
        <w:t>Прoцену ефеката реализованог капиталног пројекта спроводи овлашћени предл</w:t>
      </w:r>
      <w:r>
        <w:rPr>
          <w:color w:val="000000"/>
        </w:rPr>
        <w:t>агач капиталног пројекта дефинисан чланом 10. ст. 2. и 3. Уредбе.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Начин вршења процене ефеката</w:t>
      </w:r>
    </w:p>
    <w:p w:rsidR="007E01B4" w:rsidRDefault="00C478FA">
      <w:pPr>
        <w:spacing w:after="120"/>
        <w:jc w:val="center"/>
      </w:pPr>
      <w:r>
        <w:rPr>
          <w:color w:val="000000"/>
        </w:rPr>
        <w:t>Члан 14.</w:t>
      </w:r>
    </w:p>
    <w:p w:rsidR="007E01B4" w:rsidRDefault="00C478FA">
      <w:pPr>
        <w:spacing w:after="150"/>
      </w:pPr>
      <w:r>
        <w:rPr>
          <w:color w:val="000000"/>
        </w:rPr>
        <w:t>Овлашћени предлагач капиталног пројекта врши процену ефеката реализованог капиталног пројекта тако што сагледава све ефекте реализованог капиталног прој</w:t>
      </w:r>
      <w:r>
        <w:rPr>
          <w:color w:val="000000"/>
        </w:rPr>
        <w:t>екта из члана 4. овог правилника и врши њихово упоређивање са првобитно планираним, односно процењеним ефектима капиталног пројекта.</w:t>
      </w:r>
    </w:p>
    <w:p w:rsidR="007E01B4" w:rsidRDefault="00C478FA">
      <w:pPr>
        <w:spacing w:after="150"/>
      </w:pPr>
      <w:r>
        <w:rPr>
          <w:color w:val="000000"/>
        </w:rPr>
        <w:t>Упоређивањем првобитно планираних, односно процењених ефеката капиталног пројекта са ефектима реализованог капиталног проје</w:t>
      </w:r>
      <w:r>
        <w:rPr>
          <w:color w:val="000000"/>
        </w:rPr>
        <w:t>кта, утврђује се успешност капиталног пројекта у погледу остварења прокламованих циљева друштвеног, економског, регионалног и одрживог развоја, укључујући ефекте капиталног пројекта на чиниоце животне средине (флору и фауну, земљиште, воду, ваздух, климу и</w:t>
      </w:r>
      <w:r>
        <w:rPr>
          <w:color w:val="000000"/>
        </w:rPr>
        <w:t xml:space="preserve"> пејзаж, материјална и културна добра и др.) и њихову међусобну интеракцију.</w:t>
      </w:r>
    </w:p>
    <w:p w:rsidR="007E01B4" w:rsidRDefault="00C478FA">
      <w:pPr>
        <w:spacing w:after="150"/>
      </w:pPr>
      <w:r>
        <w:rPr>
          <w:color w:val="000000"/>
        </w:rPr>
        <w:t>Ефекте реализованог капиталног пројекта прописане овим правилником, овлашћени предлагач капиталног пројекта приликом њихове процене, може вредновати позитивно или негативно, у зав</w:t>
      </w:r>
      <w:r>
        <w:rPr>
          <w:color w:val="000000"/>
        </w:rPr>
        <w:t>исности од околности сваког конкретног пројекта.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lastRenderedPageBreak/>
        <w:t>Оцена ефекта реализованог капиталног пројекта у односу на климатске промене</w:t>
      </w:r>
    </w:p>
    <w:p w:rsidR="007E01B4" w:rsidRDefault="00C478FA">
      <w:pPr>
        <w:spacing w:after="120"/>
        <w:jc w:val="center"/>
      </w:pPr>
      <w:r>
        <w:rPr>
          <w:color w:val="000000"/>
        </w:rPr>
        <w:t>Члан 15.</w:t>
      </w:r>
    </w:p>
    <w:p w:rsidR="007E01B4" w:rsidRDefault="00C478FA">
      <w:pPr>
        <w:spacing w:after="150"/>
      </w:pPr>
      <w:r>
        <w:rPr>
          <w:color w:val="000000"/>
        </w:rPr>
        <w:t>Приликом процене ефеката реализованог капиталног пројекта овлашћени предлагач капиталног пројекта посебно сагледава ефекте</w:t>
      </w:r>
      <w:r>
        <w:rPr>
          <w:color w:val="000000"/>
        </w:rPr>
        <w:t xml:space="preserve"> реализованог капиталног пројекта на све аспекте климатских промена и њихову међузависност, као и у односу на обавезе Републике Србије преузете наднационалним иницијативама и међународним споразумима које се тичу ублажавања ефеката климатских промена или њ</w:t>
      </w:r>
      <w:r>
        <w:rPr>
          <w:color w:val="000000"/>
        </w:rPr>
        <w:t>иховом прилагођавању.</w:t>
      </w:r>
    </w:p>
    <w:p w:rsidR="007E01B4" w:rsidRDefault="00C478FA">
      <w:pPr>
        <w:spacing w:after="120"/>
        <w:jc w:val="center"/>
      </w:pPr>
      <w:r>
        <w:rPr>
          <w:color w:val="000000"/>
        </w:rPr>
        <w:t>IV. ИЗВЕШТАЈ О ЕФЕКТИМА КАПИТАЛНОГ ПРОЈЕКТА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Појам и сврха извештаја о ефектима капиталног пројекта</w:t>
      </w:r>
    </w:p>
    <w:p w:rsidR="007E01B4" w:rsidRDefault="00C478FA">
      <w:pPr>
        <w:spacing w:after="120"/>
        <w:jc w:val="center"/>
      </w:pPr>
      <w:r>
        <w:rPr>
          <w:color w:val="000000"/>
        </w:rPr>
        <w:t>Члан 16.</w:t>
      </w:r>
    </w:p>
    <w:p w:rsidR="007E01B4" w:rsidRDefault="00C478FA">
      <w:pPr>
        <w:spacing w:after="150"/>
      </w:pPr>
      <w:r>
        <w:rPr>
          <w:color w:val="000000"/>
        </w:rPr>
        <w:t>Извештај о ефектима капиталног пројекта јесте извештај који припрема овлашћени предлагач капиталног пројекта, а који садржи по</w:t>
      </w:r>
      <w:r>
        <w:rPr>
          <w:color w:val="000000"/>
        </w:rPr>
        <w:t>датке на основу којих се врши процена ефеката реализованог капиталног пројекта.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Поступак са извештајем о ефектима капиталног пројекта</w:t>
      </w:r>
    </w:p>
    <w:p w:rsidR="007E01B4" w:rsidRDefault="00C478FA">
      <w:pPr>
        <w:spacing w:after="120"/>
        <w:jc w:val="center"/>
      </w:pPr>
      <w:r>
        <w:rPr>
          <w:color w:val="000000"/>
        </w:rPr>
        <w:t>Члан 17.</w:t>
      </w:r>
    </w:p>
    <w:p w:rsidR="007E01B4" w:rsidRDefault="00C478FA">
      <w:pPr>
        <w:spacing w:after="150"/>
      </w:pPr>
      <w:r>
        <w:rPr>
          <w:color w:val="000000"/>
        </w:rPr>
        <w:t>Овлашћени предлагач капиталног пројекта припрема извештај о ефектима капиталног пројекта у року од 60 дана од дан</w:t>
      </w:r>
      <w:r>
        <w:rPr>
          <w:color w:val="000000"/>
        </w:rPr>
        <w:t>а истека рока из члана 12. став 1. овог правилника.</w:t>
      </w:r>
    </w:p>
    <w:p w:rsidR="007E01B4" w:rsidRDefault="00C478FA">
      <w:pPr>
        <w:spacing w:after="150"/>
      </w:pPr>
      <w:r>
        <w:rPr>
          <w:color w:val="000000"/>
        </w:rPr>
        <w:t>Овлашћени предлагач капиталног пројекта припрема извештај из става 1. овог члана у складу са чл. 14. и 15. овог правилника.</w:t>
      </w:r>
    </w:p>
    <w:p w:rsidR="007E01B4" w:rsidRDefault="00C478FA">
      <w:pPr>
        <w:spacing w:after="150"/>
      </w:pPr>
      <w:r>
        <w:rPr>
          <w:color w:val="000000"/>
        </w:rPr>
        <w:t xml:space="preserve">Након припреме извештаја о ефектима капиталног пројекта у складу са ст. 1. и 2. </w:t>
      </w:r>
      <w:r>
        <w:rPr>
          <w:color w:val="000000"/>
        </w:rPr>
        <w:t>овог члана, овлашћени предлагач капиталног пројекта без одлагање уноси извештај у ПИМИС и на тај начин доставља Министарству финансија.</w:t>
      </w:r>
    </w:p>
    <w:p w:rsidR="007E01B4" w:rsidRDefault="00C478FA">
      <w:pPr>
        <w:spacing w:after="150"/>
      </w:pPr>
      <w:r>
        <w:rPr>
          <w:color w:val="000000"/>
        </w:rPr>
        <w:t>Министарство финансија након обраде извештаја из става 3. овог члана, обавештава Комисију за капиталне инвестиције дефин</w:t>
      </w:r>
      <w:r>
        <w:rPr>
          <w:color w:val="000000"/>
        </w:rPr>
        <w:t>исану чланом 6. Уредбе, о ефектима реализованог капиталног пројекта.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Садржина извештаја о ефектима капиталног пројекта</w:t>
      </w:r>
    </w:p>
    <w:p w:rsidR="007E01B4" w:rsidRDefault="00C478FA">
      <w:pPr>
        <w:spacing w:after="120"/>
        <w:jc w:val="center"/>
      </w:pPr>
      <w:r>
        <w:rPr>
          <w:color w:val="000000"/>
        </w:rPr>
        <w:t>Члан 18.</w:t>
      </w:r>
    </w:p>
    <w:p w:rsidR="007E01B4" w:rsidRDefault="00C478FA">
      <w:pPr>
        <w:spacing w:after="150"/>
      </w:pPr>
      <w:r>
        <w:rPr>
          <w:color w:val="000000"/>
        </w:rPr>
        <w:t xml:space="preserve">Извештај о ефектима капиталног пројекта садржи: опште информације и податке о капиталном пројекту; податке о првобитно </w:t>
      </w:r>
      <w:r>
        <w:rPr>
          <w:color w:val="000000"/>
        </w:rPr>
        <w:t>планираним, односно процењеним ефектима капиталног пројекта; податке о ефектима реализованог капиталног пројекта и циљевима који су постигнути реализацијом капиталног пројекта; поређење првобитно планираних, односно процењених ефеката капиталног пројекта с</w:t>
      </w:r>
      <w:r>
        <w:rPr>
          <w:color w:val="000000"/>
        </w:rPr>
        <w:t>а ефектима реализованог капиталног пројекта и мишљење овлашћеног предлагача капиталног пројекта у том погледу.</w:t>
      </w:r>
    </w:p>
    <w:p w:rsidR="007E01B4" w:rsidRDefault="00C478FA">
      <w:pPr>
        <w:spacing w:after="150"/>
      </w:pPr>
      <w:r>
        <w:rPr>
          <w:color w:val="000000"/>
        </w:rPr>
        <w:lastRenderedPageBreak/>
        <w:t>Образац извештаја о ефектима капиталног пројекта одштампан је уз овај правилник и чини његов саставни део.</w:t>
      </w:r>
    </w:p>
    <w:p w:rsidR="007E01B4" w:rsidRDefault="00C478FA">
      <w:pPr>
        <w:spacing w:after="120"/>
        <w:jc w:val="center"/>
      </w:pPr>
      <w:r>
        <w:rPr>
          <w:color w:val="000000"/>
        </w:rPr>
        <w:t>V. ЗАВРШНА ОДРЕДБА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Ступање на снагу</w:t>
      </w:r>
    </w:p>
    <w:p w:rsidR="007E01B4" w:rsidRDefault="00C478FA">
      <w:pPr>
        <w:spacing w:after="120"/>
        <w:jc w:val="center"/>
      </w:pPr>
      <w:r>
        <w:rPr>
          <w:color w:val="000000"/>
        </w:rPr>
        <w:t>Члан 19.</w:t>
      </w:r>
    </w:p>
    <w:p w:rsidR="007E01B4" w:rsidRDefault="00C478FA">
      <w:pPr>
        <w:spacing w:after="150"/>
      </w:pPr>
      <w:r>
        <w:rPr>
          <w:color w:val="000000"/>
        </w:rPr>
        <w:t>Овај правилник ступа на снагу наредног дана од дана објављивања у „Службеном гласнику Републике Србијеˮ.</w:t>
      </w:r>
    </w:p>
    <w:p w:rsidR="007E01B4" w:rsidRDefault="00C478FA">
      <w:pPr>
        <w:spacing w:after="150"/>
        <w:jc w:val="right"/>
      </w:pPr>
      <w:r>
        <w:rPr>
          <w:color w:val="000000"/>
        </w:rPr>
        <w:t>Број 202222/2023</w:t>
      </w:r>
    </w:p>
    <w:p w:rsidR="007E01B4" w:rsidRDefault="00C478FA">
      <w:pPr>
        <w:spacing w:after="150"/>
        <w:jc w:val="right"/>
      </w:pPr>
      <w:r>
        <w:rPr>
          <w:color w:val="000000"/>
        </w:rPr>
        <w:t>У Београду, 26. децембра 2023. године</w:t>
      </w:r>
    </w:p>
    <w:p w:rsidR="007E01B4" w:rsidRDefault="00C478FA">
      <w:pPr>
        <w:spacing w:after="150"/>
        <w:jc w:val="right"/>
      </w:pPr>
      <w:r>
        <w:rPr>
          <w:color w:val="000000"/>
        </w:rPr>
        <w:t>Министар,</w:t>
      </w:r>
    </w:p>
    <w:p w:rsidR="007E01B4" w:rsidRDefault="00C478FA">
      <w:pPr>
        <w:spacing w:after="150"/>
        <w:jc w:val="right"/>
      </w:pPr>
      <w:r>
        <w:rPr>
          <w:b/>
          <w:color w:val="000000"/>
        </w:rPr>
        <w:t>Синиша Мали,</w:t>
      </w:r>
      <w:r>
        <w:rPr>
          <w:color w:val="000000"/>
        </w:rPr>
        <w:t xml:space="preserve"> с.р.</w:t>
      </w:r>
    </w:p>
    <w:p w:rsidR="007E01B4" w:rsidRDefault="00C478FA">
      <w:pPr>
        <w:spacing w:after="150"/>
        <w:jc w:val="right"/>
      </w:pPr>
      <w:r>
        <w:rPr>
          <w:b/>
          <w:color w:val="000000"/>
        </w:rPr>
        <w:t>Образац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ИЗВЕШТАЈ О ЕФЕКТИМА КАПИТАЛНОГ ПРОЈЕКТА</w:t>
      </w:r>
    </w:p>
    <w:p w:rsidR="007E01B4" w:rsidRDefault="00C478FA">
      <w:pPr>
        <w:spacing w:after="150"/>
      </w:pPr>
      <w:r>
        <w:rPr>
          <w:color w:val="000000"/>
        </w:rPr>
        <w:t xml:space="preserve">Извештај о </w:t>
      </w:r>
      <w:r>
        <w:rPr>
          <w:color w:val="000000"/>
        </w:rPr>
        <w:t>ефектима капиталног пројекта (у даљем тексту: Извештај) јесте извештај који припрема и сачињава овлашћени предлагач, а који садржи податке на основу којих се врши оцена ефеката реализованог капиталног пројекта.</w:t>
      </w:r>
    </w:p>
    <w:p w:rsidR="007E01B4" w:rsidRDefault="00C478FA">
      <w:pPr>
        <w:spacing w:after="150"/>
      </w:pPr>
      <w:r>
        <w:rPr>
          <w:color w:val="000000"/>
        </w:rPr>
        <w:t>Поља која се не односе на Овлашћеног предлага</w:t>
      </w:r>
      <w:r>
        <w:rPr>
          <w:color w:val="000000"/>
        </w:rPr>
        <w:t>ча у конкретном случају (у зависности од природе пројекта или из других разлога) не попуњавају се.</w:t>
      </w:r>
    </w:p>
    <w:p w:rsidR="007E01B4" w:rsidRDefault="00C478FA">
      <w:pPr>
        <w:spacing w:after="150"/>
      </w:pPr>
      <w:r>
        <w:rPr>
          <w:color w:val="000000"/>
        </w:rPr>
        <w:t>Део текста који је написан закошеним („</w:t>
      </w:r>
      <w:r>
        <w:rPr>
          <w:i/>
          <w:color w:val="000000"/>
        </w:rPr>
        <w:t>италик</w:t>
      </w:r>
      <w:r>
        <w:rPr>
          <w:color w:val="000000"/>
        </w:rPr>
        <w:t>ˮ</w:t>
      </w:r>
      <w:r>
        <w:rPr>
          <w:color w:val="000000"/>
        </w:rPr>
        <w:t>) фонтом представља упутство за попуњавање овог обрасца и брише се током попуњавања.</w:t>
      </w:r>
    </w:p>
    <w:p w:rsidR="007E01B4" w:rsidRDefault="00C478FA">
      <w:pPr>
        <w:spacing w:after="150"/>
      </w:pPr>
      <w:r>
        <w:rPr>
          <w:color w:val="000000"/>
        </w:rPr>
        <w:t>Извештај је подељен на оде</w:t>
      </w:r>
      <w:r>
        <w:rPr>
          <w:color w:val="000000"/>
        </w:rPr>
        <w:t>љке у којима се наводе:</w:t>
      </w:r>
    </w:p>
    <w:p w:rsidR="007E01B4" w:rsidRDefault="00C478FA">
      <w:pPr>
        <w:spacing w:after="150"/>
      </w:pPr>
      <w:r>
        <w:rPr>
          <w:color w:val="000000"/>
        </w:rPr>
        <w:t>1. опште информације и подаци о капиталном пројекту;</w:t>
      </w:r>
    </w:p>
    <w:p w:rsidR="007E01B4" w:rsidRDefault="00C478FA">
      <w:pPr>
        <w:spacing w:after="150"/>
      </w:pPr>
      <w:r>
        <w:rPr>
          <w:color w:val="000000"/>
        </w:rPr>
        <w:t>2. подаци о првобитно планираним, односно процењеним ефектима капиталног пројекта;</w:t>
      </w:r>
    </w:p>
    <w:p w:rsidR="007E01B4" w:rsidRDefault="00C478FA">
      <w:pPr>
        <w:spacing w:after="150"/>
      </w:pPr>
      <w:r>
        <w:rPr>
          <w:color w:val="000000"/>
        </w:rPr>
        <w:t>3. подаци о ефектима реализованог капиталног пројекта и циљевима који су постигнути реализацијом</w:t>
      </w:r>
      <w:r>
        <w:rPr>
          <w:color w:val="000000"/>
        </w:rPr>
        <w:t xml:space="preserve"> капиталног пројекта;</w:t>
      </w:r>
    </w:p>
    <w:p w:rsidR="007E01B4" w:rsidRDefault="00C478FA">
      <w:pPr>
        <w:spacing w:after="150"/>
      </w:pPr>
      <w:r>
        <w:rPr>
          <w:color w:val="000000"/>
        </w:rPr>
        <w:t>4. поређење првобитно планираних, односно процењених ефеката капиталног пројекта са ефектима реализованог капиталног пројекта;</w:t>
      </w:r>
    </w:p>
    <w:p w:rsidR="007E01B4" w:rsidRDefault="00C478FA">
      <w:pPr>
        <w:spacing w:after="150"/>
      </w:pPr>
      <w:r>
        <w:rPr>
          <w:color w:val="000000"/>
        </w:rPr>
        <w:t xml:space="preserve">5. мишљење овлашћеног предлагача у вези са ефектима реализованог капиталног пројекта у односу са првобитно </w:t>
      </w:r>
      <w:r>
        <w:rPr>
          <w:color w:val="000000"/>
        </w:rPr>
        <w:t>планираним, односно процењеним ефектима капиталног пројекта.</w:t>
      </w:r>
    </w:p>
    <w:p w:rsidR="007E01B4" w:rsidRDefault="00C478FA">
      <w:pPr>
        <w:spacing w:after="120"/>
        <w:jc w:val="center"/>
      </w:pPr>
      <w:r>
        <w:rPr>
          <w:b/>
          <w:color w:val="000000"/>
        </w:rPr>
        <w:t>1. Опште информације и подаци о капиталном пројекту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203"/>
        <w:gridCol w:w="925"/>
      </w:tblGrid>
      <w:tr w:rsidR="007E01B4">
        <w:trPr>
          <w:trHeight w:val="45"/>
          <w:tblCellSpacing w:w="0" w:type="auto"/>
        </w:trPr>
        <w:tc>
          <w:tcPr>
            <w:tcW w:w="1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t>Назив капиталног пројекта: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7E01B4"/>
        </w:tc>
      </w:tr>
      <w:tr w:rsidR="007E01B4">
        <w:trPr>
          <w:trHeight w:val="45"/>
          <w:tblCellSpacing w:w="0" w:type="auto"/>
        </w:trPr>
        <w:tc>
          <w:tcPr>
            <w:tcW w:w="1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lastRenderedPageBreak/>
              <w:t>Овлашћени предлагач капиталног пројекта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7E01B4"/>
        </w:tc>
      </w:tr>
      <w:tr w:rsidR="007E01B4">
        <w:trPr>
          <w:trHeight w:val="45"/>
          <w:tblCellSpacing w:w="0" w:type="auto"/>
        </w:trPr>
        <w:tc>
          <w:tcPr>
            <w:tcW w:w="1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 xml:space="preserve">Датум подношења у ПИМИС завршног извештаја о спроведеном капиталном </w:t>
            </w:r>
            <w:r>
              <w:rPr>
                <w:color w:val="000000"/>
              </w:rPr>
              <w:t>пројекту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7E01B4"/>
        </w:tc>
      </w:tr>
      <w:tr w:rsidR="007E01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t>Контакт лице овлашћеног предлагача: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1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>Име, презиме и звање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7E01B4"/>
        </w:tc>
      </w:tr>
      <w:tr w:rsidR="007E01B4">
        <w:trPr>
          <w:trHeight w:val="45"/>
          <w:tblCellSpacing w:w="0" w:type="auto"/>
        </w:trPr>
        <w:tc>
          <w:tcPr>
            <w:tcW w:w="1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>Контакт (и-мејл адреса и телефон)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7E01B4"/>
        </w:tc>
      </w:tr>
    </w:tbl>
    <w:p w:rsidR="007E01B4" w:rsidRDefault="00C478FA">
      <w:pPr>
        <w:spacing w:after="150"/>
      </w:pPr>
      <w:r>
        <w:rPr>
          <w:b/>
          <w:color w:val="000000"/>
        </w:rPr>
        <w:t>Опис пројекта (</w:t>
      </w:r>
      <w:r>
        <w:rPr>
          <w:color w:val="000000"/>
        </w:rPr>
        <w:t>максимално 300 речи</w:t>
      </w:r>
      <w:r>
        <w:rPr>
          <w:b/>
          <w:color w:val="000000"/>
        </w:rPr>
        <w:t>)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7E01B4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 xml:space="preserve">Кратак опис реализованог капиталног пројекта, сврхом и разлозима за реализацију, информацијама о очекиваним </w:t>
            </w:r>
            <w:r>
              <w:rPr>
                <w:i/>
                <w:color w:val="000000"/>
              </w:rPr>
              <w:t>ефектима и сл.</w:t>
            </w:r>
          </w:p>
          <w:p w:rsidR="007E01B4" w:rsidRDefault="007E01B4">
            <w:pPr>
              <w:spacing w:after="150"/>
            </w:pPr>
          </w:p>
          <w:p w:rsidR="007E01B4" w:rsidRDefault="007E01B4">
            <w:pPr>
              <w:spacing w:after="150"/>
            </w:pPr>
          </w:p>
        </w:tc>
      </w:tr>
    </w:tbl>
    <w:p w:rsidR="007E01B4" w:rsidRDefault="00C478FA">
      <w:pPr>
        <w:spacing w:after="150"/>
      </w:pPr>
      <w:r>
        <w:rPr>
          <w:b/>
          <w:color w:val="000000"/>
        </w:rPr>
        <w:t>2. Подаци о првобитно планираним, односно процењеним ефектима капиталног пројекта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689"/>
        <w:gridCol w:w="4439"/>
      </w:tblGrid>
      <w:tr w:rsidR="007E01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t>Ефекти друштвеног развоја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>Планирани утицај на безбедност становништва, социјалну политику, расељавање и миграције, здравствену заштиту, квалитет, доступнос</w:t>
            </w:r>
            <w:r>
              <w:rPr>
                <w:color w:val="000000"/>
              </w:rPr>
              <w:t>т и иновативност у образовању, подстицање иновација, науке, истраживања и развоја, као и утицај на спорт, омладину и културу</w:t>
            </w:r>
          </w:p>
        </w:tc>
        <w:tc>
          <w:tcPr>
            <w:tcW w:w="7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Информације о планираним утицајима на друштвени развој (из леве колоне)</w:t>
            </w:r>
          </w:p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Пример: изградњом планираног пута очекује се мање исељавање</w:t>
            </w:r>
            <w:r>
              <w:rPr>
                <w:i/>
                <w:color w:val="000000"/>
              </w:rPr>
              <w:t xml:space="preserve"> становништва, умањење броја повређених и погинулих у саобраћају за___(број и %), боља повезаност са регионалним центром тиме и већа доступност образовним установама, установама културе, спортским садржајима и сл.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t>Ефекти економског развоја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 xml:space="preserve">Планирани </w:t>
            </w:r>
            <w:r>
              <w:rPr>
                <w:color w:val="000000"/>
              </w:rPr>
              <w:t>утицај на економски развој, животни стандард, повећање или смањење запослености, односно незапослености, као и утицај на увоз и извоз, производњу и потрошњу роба и услуга, инфлацију и бруто друштвени производ</w:t>
            </w:r>
          </w:p>
        </w:tc>
        <w:tc>
          <w:tcPr>
            <w:tcW w:w="7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Информације о планираним утицајима на економски</w:t>
            </w:r>
            <w:r>
              <w:rPr>
                <w:i/>
                <w:color w:val="000000"/>
              </w:rPr>
              <w:t xml:space="preserve"> развој (из леве колоне)</w:t>
            </w:r>
          </w:p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 xml:space="preserve">Пример: изградњом планираног система канала за наводњавање очекује се повећање пољопривредне производње за __(износ и %), извоза за __(износ и %), повећање запослености за </w:t>
            </w:r>
            <w:r>
              <w:rPr>
                <w:i/>
                <w:color w:val="000000"/>
              </w:rPr>
              <w:lastRenderedPageBreak/>
              <w:t>___ (број и %)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lastRenderedPageBreak/>
              <w:t>Ефекти регионалног и одрживог развоја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 xml:space="preserve">Планирани утицај на равномерно развијање региона и економски развој локалних самоуправа, смањење регионалних и унутар-регионалних диспаритета, у степену друштвено економског развоја и услова живота, са нагласком на подстицање развоја недовољно развијених, </w:t>
            </w:r>
            <w:r>
              <w:rPr>
                <w:color w:val="000000"/>
              </w:rPr>
              <w:t>девастираних индустријских и руралних подручја, као и утицај на смањење негативних демографских кретања и подстицање међуопштинске, међурегионалне, прекограничне и међународне сарадње у питањима од заједничког интереса</w:t>
            </w:r>
          </w:p>
        </w:tc>
        <w:tc>
          <w:tcPr>
            <w:tcW w:w="7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Информације о планираним утицајима на</w:t>
            </w:r>
            <w:r>
              <w:rPr>
                <w:i/>
                <w:color w:val="000000"/>
              </w:rPr>
              <w:t xml:space="preserve"> регионални и одрживи развој (из леве колоне)</w:t>
            </w:r>
          </w:p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Пример: изградњом планираног моста очекује се боља међуопштинска сарадња због______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 xml:space="preserve">Планирано коришћење постојећих, расположивих ресурса на начин који омогућава њихово очување (применом принципа мање потрошње </w:t>
            </w:r>
            <w:r>
              <w:rPr>
                <w:color w:val="000000"/>
              </w:rPr>
              <w:t>кроз ефикаснију употребу, као и поновну употребу и рециклирање)</w:t>
            </w:r>
          </w:p>
        </w:tc>
        <w:tc>
          <w:tcPr>
            <w:tcW w:w="7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Информације о планираним коришћењем постојећих, расположивих ресурса на начин који омогућава њихово очување (из леве колоне)</w:t>
            </w:r>
          </w:p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Пример: изградњом фабрике за третирање отпада очекује се повећање с</w:t>
            </w:r>
            <w:r>
              <w:rPr>
                <w:i/>
                <w:color w:val="000000"/>
              </w:rPr>
              <w:t>елекције и рециклирања различитог отпада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t>Ефекти на животну средину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 xml:space="preserve">Планирани утицај на флору и фауну, квалитет ваздуха, воде и земљишта, на ниво буке, интензитет вибрација, топлоте и зрачења, као и на метеоролошке параметре и климатске карактеристике, </w:t>
            </w:r>
            <w:r>
              <w:rPr>
                <w:color w:val="000000"/>
              </w:rPr>
              <w:t>екосистем и пејзажне карактеристике подручја</w:t>
            </w:r>
          </w:p>
        </w:tc>
        <w:tc>
          <w:tcPr>
            <w:tcW w:w="7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Информације о планираним утицајима на животну средину (из леве колоне)</w:t>
            </w:r>
          </w:p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Пример: изградњом планираног ветропарка очекују се негативне последице за одређене врсте птица због....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t>Ефекти ублажавања и прилагођавања к</w:t>
            </w:r>
            <w:r>
              <w:rPr>
                <w:b/>
                <w:color w:val="000000"/>
              </w:rPr>
              <w:t>лиматским променама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 xml:space="preserve">Планирани утицај на мере одбране од елементарних и временских непогода проузрокованих климатским променама, као што су екстремни </w:t>
            </w:r>
            <w:r>
              <w:rPr>
                <w:color w:val="000000"/>
              </w:rPr>
              <w:lastRenderedPageBreak/>
              <w:t>временски услови, пораст температуре, суше, падавине и друго</w:t>
            </w:r>
          </w:p>
        </w:tc>
        <w:tc>
          <w:tcPr>
            <w:tcW w:w="7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lastRenderedPageBreak/>
              <w:t>Информације о планираним утицајима на ублажав</w:t>
            </w:r>
            <w:r>
              <w:rPr>
                <w:i/>
                <w:color w:val="000000"/>
              </w:rPr>
              <w:t>ање (из леве колоне)</w:t>
            </w:r>
          </w:p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lastRenderedPageBreak/>
              <w:t>Пример: пошумљавањем одређеног подручја очекује се позитиван утицај на смањење пораста темперaтуре, негативног утицаја ветра итд.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lastRenderedPageBreak/>
              <w:t>Остали ефекти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7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>Планирани утицај на остале аспекте који се не могу сврстати у претходно наведене ефекте</w:t>
            </w:r>
          </w:p>
        </w:tc>
        <w:tc>
          <w:tcPr>
            <w:tcW w:w="7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Информације о планираним утицајима на остале аспекте који се не могу сврстати у претходно наведене ефекте</w:t>
            </w:r>
          </w:p>
        </w:tc>
      </w:tr>
    </w:tbl>
    <w:p w:rsidR="007E01B4" w:rsidRDefault="00C478FA">
      <w:pPr>
        <w:spacing w:after="150"/>
      </w:pPr>
      <w:r>
        <w:rPr>
          <w:b/>
          <w:color w:val="000000"/>
        </w:rPr>
        <w:t>3. Подаци о ефектима реализованог капиталног пројекта и циљевима који су постигнути реализацијом капиталног пројекта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5402"/>
        <w:gridCol w:w="3726"/>
      </w:tblGrid>
      <w:tr w:rsidR="007E01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t>Ефекти друштвеног развоја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8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>Реализовани утицај на безбедност становништва, социјалну политику, расељавање и миграције, здравствену заштиту, квалитет, доступност и иновативност у образовању, подстицање иновација, науке, истраживања и развоја, као и утицај на спорт, омладину и културу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Информације о реализованим утицајима на друштвени развој (из леве колоне)</w:t>
            </w:r>
          </w:p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Пример: изградњом пута смањен је број повређених и погинулих у саобраћају у протекле три године за___(број и %), повећан је број посетилаца позориштима, и сл.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t>Ефекти економског разв</w:t>
            </w:r>
            <w:r>
              <w:rPr>
                <w:b/>
                <w:color w:val="000000"/>
              </w:rPr>
              <w:t>оја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8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>Реализовани утицај на економски развој, животни стандард, повећање или смањење запослености, односно незапослености, као и утицај на увоз и извоз, производњу и потрошњу роба и услуга, инфлацију и бруто друштвени производ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Информације о реализованим ути</w:t>
            </w:r>
            <w:r>
              <w:rPr>
                <w:i/>
                <w:color w:val="000000"/>
              </w:rPr>
              <w:t>цајима на економски развој (из леве колоне)</w:t>
            </w:r>
          </w:p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Пример: изградњом система канала за наводњавање, у протекле три године је повећана производња кукуруза за __%, и сл.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t>Ефекти регионалног и одрживог развоја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8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 xml:space="preserve">Реализовани утицај на равномерно развијање региона и </w:t>
            </w:r>
            <w:r>
              <w:rPr>
                <w:color w:val="000000"/>
              </w:rPr>
              <w:t xml:space="preserve">економски развој локалних самоуправа, смањење регионалних и унутар-регионалних диспаритета, у степену друштвено економског развоја и услова живота, са </w:t>
            </w:r>
            <w:r>
              <w:rPr>
                <w:color w:val="000000"/>
              </w:rPr>
              <w:lastRenderedPageBreak/>
              <w:t>нагласком на подстицање развоја недовољно развијених, девастираних индустријских и руралних подручја, као</w:t>
            </w:r>
            <w:r>
              <w:rPr>
                <w:color w:val="000000"/>
              </w:rPr>
              <w:t xml:space="preserve"> и утицај на смањење негативних демографских кретања и подстицање међуопштинске, међурегионалне, прекограничне и међународне сарадње у питањима од заједничког интереса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lastRenderedPageBreak/>
              <w:t>Информације о реализованим утицајима на регионални и одрживи развој (из леве колоне)</w:t>
            </w:r>
          </w:p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При</w:t>
            </w:r>
            <w:r>
              <w:rPr>
                <w:i/>
                <w:color w:val="000000"/>
              </w:rPr>
              <w:t xml:space="preserve">мер: изградњом моста, у </w:t>
            </w:r>
            <w:r>
              <w:rPr>
                <w:i/>
                <w:color w:val="000000"/>
              </w:rPr>
              <w:lastRenderedPageBreak/>
              <w:t>протекле три године повећан је број полазака међуградског саобраћаја и сл.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8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lastRenderedPageBreak/>
              <w:t>Реализовано коришћење постојећих, расположивих ресурса на начин који омогућава њихово очување (применом принципа мање потрошње кроз ефикаснију употребу, као</w:t>
            </w:r>
            <w:r>
              <w:rPr>
                <w:color w:val="000000"/>
              </w:rPr>
              <w:t xml:space="preserve"> и поновну употребу и рециклирање)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Информације о реализованим коришћењем постојећих, расположивих ресурса на начин који омогућава њихово очување (из леве колоне)</w:t>
            </w:r>
          </w:p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 xml:space="preserve">Пример: изградњом фабрике за третирање отпада у протекле три године се за _____ тона смањила </w:t>
            </w:r>
            <w:r>
              <w:rPr>
                <w:i/>
                <w:color w:val="000000"/>
              </w:rPr>
              <w:t>количина отпада која иде на депонију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t>Ефекти на животну средину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8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>Реализовани утицај на флору и фауну, квалитет ваздуха, воде и земљишта, на ниво буке, интензитет вибрација, топлоте и зрачења, као и на метеоролошке параметре и климатске карактеристике, екос</w:t>
            </w:r>
            <w:r>
              <w:rPr>
                <w:color w:val="000000"/>
              </w:rPr>
              <w:t>истем и пејзажне карактеристике подручја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Информације о реализованим утицајима на животну средину (из леве колоне)</w:t>
            </w:r>
          </w:p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Пример: изградњом ветропарка у протекле три године смањен је број птица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t>Ефекти ублажавања и прилагођавања климатским променама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8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 xml:space="preserve">Реализовани </w:t>
            </w:r>
            <w:r>
              <w:rPr>
                <w:color w:val="000000"/>
              </w:rPr>
              <w:t>утицај на мере одбране од елементарних и временских непогода проузрокованих климатским променама, као што су екстремни временски услови, пораст температуре, суше, падавине и друго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Информације о реализованим утицајима на ублажавање (из леве колоне)</w:t>
            </w:r>
          </w:p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 xml:space="preserve">Пример: </w:t>
            </w:r>
            <w:r>
              <w:rPr>
                <w:i/>
                <w:color w:val="000000"/>
              </w:rPr>
              <w:t>пошумљавањем предметног подручја у протекле три године смањен је број и износ штете због суше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t>Остали ефекти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8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>Реализовани утицај на остале аспекте који се не могу сврстати у претходно наведене ефекте</w:t>
            </w:r>
          </w:p>
        </w:tc>
        <w:tc>
          <w:tcPr>
            <w:tcW w:w="5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 xml:space="preserve">Информације о реализованим утицајима на остале аспекте </w:t>
            </w:r>
            <w:r>
              <w:rPr>
                <w:i/>
                <w:color w:val="000000"/>
              </w:rPr>
              <w:t xml:space="preserve">који се не могу сврстати у </w:t>
            </w:r>
            <w:r>
              <w:rPr>
                <w:i/>
                <w:color w:val="000000"/>
              </w:rPr>
              <w:lastRenderedPageBreak/>
              <w:t>претходно наведене ефекте</w:t>
            </w:r>
          </w:p>
        </w:tc>
      </w:tr>
    </w:tbl>
    <w:p w:rsidR="007E01B4" w:rsidRDefault="00C478FA">
      <w:pPr>
        <w:spacing w:after="150"/>
      </w:pPr>
      <w:r>
        <w:rPr>
          <w:b/>
          <w:color w:val="000000"/>
        </w:rPr>
        <w:lastRenderedPageBreak/>
        <w:t>4. Поређење првобитно планираних, односно процењених ефеката капиталног пројекта са ефектима реализованог капиталног пројекта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6800"/>
        <w:gridCol w:w="2328"/>
      </w:tblGrid>
      <w:tr w:rsidR="007E01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t>Ефекти друштвеног развоја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1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 xml:space="preserve">Одступање реализованог од првобитно планираног </w:t>
            </w:r>
            <w:r>
              <w:rPr>
                <w:color w:val="000000"/>
              </w:rPr>
              <w:t>утицаја на безбедност становништва, социјалну политику, расељавање и миграције, здравствену заштиту, квалитет, доступност и иновативност у образовању, подстицање иновација, науке, истраживања и развоја, као и утицај на спорт, омладину и културу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Навести одс</w:t>
            </w:r>
            <w:r>
              <w:rPr>
                <w:i/>
                <w:color w:val="000000"/>
              </w:rPr>
              <w:t>тупања између реализованих и планираних утицаја, уз разлоге и објашњење зашто је до одступања дошло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t>Ефекти економског развоја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1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>Одступање реализованог од првобитно планираног утицаја на економски развој, животни стандард, повећање или смањење запослености,</w:t>
            </w:r>
            <w:r>
              <w:rPr>
                <w:color w:val="000000"/>
              </w:rPr>
              <w:t xml:space="preserve"> односно незапослености, као и утицај на увоз и извоз, производњу и потрошњу роба и услуга, инфлацију и бруто друштвени производ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Навести одступања између реализованих и планираних утицаја, уз разлоге и објашњење зашто је до одступања дошло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t>Ефекти регионал</w:t>
            </w:r>
            <w:r>
              <w:rPr>
                <w:b/>
                <w:color w:val="000000"/>
              </w:rPr>
              <w:t>ног и одрживог развоја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1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>Одступање реализованог од првобитно планираног утицаја на равномерно развијање региона и економски развој локалних самоуправа, смањење регионалних и унутар-регионалних диспаритета, у степену друштвено економског развоја и услова жив</w:t>
            </w:r>
            <w:r>
              <w:rPr>
                <w:color w:val="000000"/>
              </w:rPr>
              <w:t>ота, са нагласком на подстицање развоја недовољно развијених, девастираних индустријских и руралних подручја, као и утицај на смањење негативних демографских кретања и подстицање међуопштинске, међурегионалне, прекограничне и међународне сарадње у питањима</w:t>
            </w:r>
            <w:r>
              <w:rPr>
                <w:color w:val="000000"/>
              </w:rPr>
              <w:t xml:space="preserve"> од заједничког интереса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Навести одступања између реализованих и планираних утицаја, уз разлоге и објашњење зашто је до одступања дошло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1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 xml:space="preserve">Одступање реализованог од првобитно планираног коришћења постојећих, расположивих ресурса на начин који омогућава </w:t>
            </w:r>
            <w:r>
              <w:rPr>
                <w:color w:val="000000"/>
              </w:rPr>
              <w:t xml:space="preserve">њихово очување (применом принципа </w:t>
            </w:r>
            <w:r>
              <w:rPr>
                <w:color w:val="000000"/>
              </w:rPr>
              <w:lastRenderedPageBreak/>
              <w:t>мање потрошње кроз ефикаснију употребу, као и поновну употребу и рециклирање)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lastRenderedPageBreak/>
              <w:t xml:space="preserve">Навести одступања између </w:t>
            </w:r>
            <w:r>
              <w:rPr>
                <w:i/>
                <w:color w:val="000000"/>
              </w:rPr>
              <w:lastRenderedPageBreak/>
              <w:t>реализованих и планираних утицаја, уз разлоге и објашњење зашто је до одступања дошло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lastRenderedPageBreak/>
              <w:t>Ефекти на животну средину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1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>Одсту</w:t>
            </w:r>
            <w:r>
              <w:rPr>
                <w:color w:val="000000"/>
              </w:rPr>
              <w:t>пање реализованог од првобитно планираног утицаја на флору и фауну, квалитет ваздуха, воде и земљишта, на ниво буке, интензитет вибрација, топлоте и зрачења, као и на метеоролошке параметре и климатске карактеристика, екосистем и пејзажне карактеристике по</w:t>
            </w:r>
            <w:r>
              <w:rPr>
                <w:color w:val="000000"/>
              </w:rPr>
              <w:t>дручја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Навести одступања између реализованих и планираних утицаја, уз разлоге и објашњење зашто је до одступања дошло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t>Ефекти ублажавања и прилагођавања климатским променама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1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 xml:space="preserve">Одступање реализованог од првобитно планираног утицаја на мере одбране од </w:t>
            </w:r>
            <w:r>
              <w:rPr>
                <w:color w:val="000000"/>
              </w:rPr>
              <w:t>елементарних и временских непогода проузрокованих климатским променама, као што су екстремни временски услови, пораст температуре, суше, падавине и друго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>Навести одступања између реализованих и планираних утицаја, уз разлоге и објашњење зашто је до одступа</w:t>
            </w:r>
            <w:r>
              <w:rPr>
                <w:i/>
                <w:color w:val="000000"/>
              </w:rPr>
              <w:t>ња дошло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b/>
                <w:color w:val="000000"/>
              </w:rPr>
              <w:t>Остали ефекти</w:t>
            </w:r>
          </w:p>
        </w:tc>
      </w:tr>
      <w:tr w:rsidR="007E01B4">
        <w:trPr>
          <w:trHeight w:val="45"/>
          <w:tblCellSpacing w:w="0" w:type="auto"/>
        </w:trPr>
        <w:tc>
          <w:tcPr>
            <w:tcW w:w="1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color w:val="000000"/>
              </w:rPr>
              <w:t>Одступање реализованог од првобитно планираног утицаја на остале аспекте који се не могу сврстати у претходно наведене ефекте</w:t>
            </w:r>
          </w:p>
        </w:tc>
        <w:tc>
          <w:tcPr>
            <w:tcW w:w="2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 xml:space="preserve">Навести одступања између реализованих и планираних утицаја, уз разлоге и објашњење зашто је до одступања </w:t>
            </w:r>
            <w:r>
              <w:rPr>
                <w:i/>
                <w:color w:val="000000"/>
              </w:rPr>
              <w:t>дошло</w:t>
            </w:r>
          </w:p>
        </w:tc>
      </w:tr>
    </w:tbl>
    <w:p w:rsidR="007E01B4" w:rsidRDefault="00C478FA">
      <w:pPr>
        <w:spacing w:after="150"/>
      </w:pPr>
      <w:r>
        <w:rPr>
          <w:b/>
          <w:color w:val="000000"/>
        </w:rPr>
        <w:lastRenderedPageBreak/>
        <w:t>5. Мишљење овлашћеног предлагача у вези са ефектима реализованог капиталног пројекта у односу са првобитно планираним, односно процењеним ефектима капиталног пројекта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9128"/>
      </w:tblGrid>
      <w:tr w:rsidR="007E01B4">
        <w:trPr>
          <w:trHeight w:val="45"/>
          <w:tblCellSpacing w:w="0" w:type="auto"/>
        </w:trPr>
        <w:tc>
          <w:tcPr>
            <w:tcW w:w="14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E01B4" w:rsidRDefault="00C478FA">
            <w:pPr>
              <w:spacing w:after="150"/>
            </w:pPr>
            <w:r>
              <w:rPr>
                <w:i/>
                <w:color w:val="000000"/>
              </w:rPr>
              <w:t xml:space="preserve">Навести мишљење, препоруке и закључке до којих је овлашћени предлагач дошао током </w:t>
            </w:r>
            <w:r>
              <w:rPr>
                <w:i/>
                <w:color w:val="000000"/>
              </w:rPr>
              <w:t>реализације капиталног пројекта, као и мишљење о утицају и одрживости капиталног пројекта.</w:t>
            </w:r>
          </w:p>
          <w:p w:rsidR="007E01B4" w:rsidRDefault="007E01B4">
            <w:pPr>
              <w:spacing w:after="150"/>
            </w:pPr>
          </w:p>
          <w:p w:rsidR="007E01B4" w:rsidRDefault="007E01B4">
            <w:pPr>
              <w:spacing w:after="150"/>
            </w:pPr>
          </w:p>
          <w:p w:rsidR="007E01B4" w:rsidRDefault="007E01B4">
            <w:pPr>
              <w:spacing w:after="150"/>
            </w:pPr>
          </w:p>
          <w:p w:rsidR="007E01B4" w:rsidRDefault="007E01B4">
            <w:pPr>
              <w:spacing w:after="150"/>
            </w:pPr>
          </w:p>
          <w:p w:rsidR="007E01B4" w:rsidRDefault="007E01B4">
            <w:pPr>
              <w:spacing w:after="150"/>
            </w:pPr>
          </w:p>
          <w:p w:rsidR="007E01B4" w:rsidRDefault="007E01B4">
            <w:pPr>
              <w:spacing w:after="150"/>
            </w:pPr>
          </w:p>
          <w:p w:rsidR="007E01B4" w:rsidRDefault="007E01B4">
            <w:pPr>
              <w:spacing w:after="150"/>
            </w:pPr>
          </w:p>
        </w:tc>
      </w:tr>
    </w:tbl>
    <w:p w:rsidR="00C478FA" w:rsidRDefault="00C478FA"/>
    <w:sectPr w:rsidR="00C478F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B4"/>
    <w:rsid w:val="005A7089"/>
    <w:rsid w:val="007E01B4"/>
    <w:rsid w:val="00C4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008ACB-23F5-446D-8272-F3B1EA5FF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3274</Words>
  <Characters>18664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2023-12-27T07:33:00Z</dcterms:created>
  <dcterms:modified xsi:type="dcterms:W3CDTF">2023-12-27T07:33:00Z</dcterms:modified>
</cp:coreProperties>
</file>