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F8" w:rsidRDefault="005E0A78">
      <w:pPr>
        <w:spacing w:line="210" w:lineRule="atLeast"/>
      </w:pPr>
      <w:bookmarkStart w:id="0" w:name="_GoBack"/>
      <w:bookmarkEnd w:id="0"/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61.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порезу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добит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25/01, 80/02, 80/02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43/03, 84/04, 18/10, 101/11, 119/12, 47/13, 108/13, 68/14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142/14, 91/15 – </w:t>
      </w:r>
      <w:proofErr w:type="spellStart"/>
      <w:r>
        <w:rPr>
          <w:rFonts w:ascii="Verdana" w:eastAsia="Verdana" w:hAnsi="Verdana" w:cs="Verdana"/>
        </w:rPr>
        <w:t>аутентично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тумачење</w:t>
      </w:r>
      <w:proofErr w:type="spellEnd"/>
      <w:r>
        <w:rPr>
          <w:rFonts w:ascii="Verdana" w:eastAsia="Verdana" w:hAnsi="Verdana" w:cs="Verdana"/>
        </w:rPr>
        <w:t>, 112/15, 113/17, 95/18</w:t>
      </w:r>
      <w:r>
        <w:rPr>
          <w:rFonts w:ascii="Verdana" w:eastAsia="Verdana" w:hAnsi="Verdana" w:cs="Verdana"/>
        </w:rPr>
        <w:t xml:space="preserve">, 86/19, 153/20, 118/21 и 94/24), </w:t>
      </w:r>
    </w:p>
    <w:p w:rsidR="002432F8" w:rsidRDefault="005E0A78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</w:p>
    <w:p w:rsidR="002432F8" w:rsidRDefault="005E0A78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2432F8" w:rsidRDefault="005E0A78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</w:t>
      </w:r>
      <w:proofErr w:type="spellStart"/>
      <w:r>
        <w:rPr>
          <w:rFonts w:ascii="Verdana" w:eastAsia="Verdana" w:hAnsi="Verdana" w:cs="Verdana"/>
          <w:b/>
        </w:rPr>
        <w:t>каматним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стопама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које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сматра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су</w:t>
      </w:r>
      <w:proofErr w:type="spellEnd"/>
      <w:r>
        <w:rPr>
          <w:rFonts w:ascii="Verdana" w:eastAsia="Verdana" w:hAnsi="Verdana" w:cs="Verdana"/>
          <w:b/>
        </w:rPr>
        <w:t xml:space="preserve"> у </w:t>
      </w:r>
      <w:proofErr w:type="spellStart"/>
      <w:r>
        <w:rPr>
          <w:rFonts w:ascii="Verdana" w:eastAsia="Verdana" w:hAnsi="Verdana" w:cs="Verdana"/>
          <w:b/>
        </w:rPr>
        <w:t>складу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принципом</w:t>
      </w:r>
      <w:proofErr w:type="spellEnd"/>
      <w:r>
        <w:rPr>
          <w:rFonts w:ascii="Verdana" w:eastAsia="Verdana" w:hAnsi="Verdana" w:cs="Verdana"/>
          <w:b/>
        </w:rPr>
        <w:t xml:space="preserve"> „</w:t>
      </w:r>
      <w:proofErr w:type="spellStart"/>
      <w:r>
        <w:rPr>
          <w:rFonts w:ascii="Verdana" w:eastAsia="Verdana" w:hAnsi="Verdana" w:cs="Verdana"/>
          <w:b/>
        </w:rPr>
        <w:t>ван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дохвата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руке</w:t>
      </w:r>
      <w:proofErr w:type="spellEnd"/>
      <w:r>
        <w:rPr>
          <w:rFonts w:ascii="Verdana" w:eastAsia="Verdana" w:hAnsi="Verdana" w:cs="Verdana"/>
          <w:b/>
        </w:rPr>
        <w:t xml:space="preserve">” за 2025. </w:t>
      </w:r>
      <w:proofErr w:type="spellStart"/>
      <w:r>
        <w:rPr>
          <w:rFonts w:ascii="Verdana" w:eastAsia="Verdana" w:hAnsi="Verdana" w:cs="Verdana"/>
          <w:b/>
        </w:rPr>
        <w:t>годину</w:t>
      </w:r>
      <w:proofErr w:type="spellEnd"/>
    </w:p>
    <w:p w:rsidR="002432F8" w:rsidRDefault="005E0A78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1.</w:t>
      </w:r>
    </w:p>
    <w:p w:rsidR="002432F8" w:rsidRDefault="005E0A78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каматне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принципом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в</w:t>
      </w:r>
      <w:r>
        <w:rPr>
          <w:rFonts w:ascii="Verdana" w:eastAsia="Verdana" w:hAnsi="Verdana" w:cs="Verdana"/>
        </w:rPr>
        <w:t>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дохвата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руке</w:t>
      </w:r>
      <w:proofErr w:type="spellEnd"/>
      <w:r>
        <w:rPr>
          <w:rFonts w:ascii="Verdana" w:eastAsia="Verdana" w:hAnsi="Verdana" w:cs="Verdana"/>
        </w:rPr>
        <w:t xml:space="preserve">”, за 2025. </w:t>
      </w:r>
      <w:proofErr w:type="spellStart"/>
      <w:r>
        <w:rPr>
          <w:rFonts w:ascii="Verdana" w:eastAsia="Verdana" w:hAnsi="Verdana" w:cs="Verdana"/>
        </w:rPr>
        <w:t>годину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обрачунавају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зајмове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између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повезаних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>.</w:t>
      </w:r>
    </w:p>
    <w:p w:rsidR="002432F8" w:rsidRDefault="005E0A78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2.</w:t>
      </w:r>
    </w:p>
    <w:p w:rsidR="002432F8" w:rsidRDefault="005E0A78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Каматне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>:</w:t>
      </w:r>
    </w:p>
    <w:p w:rsidR="002432F8" w:rsidRDefault="005E0A78">
      <w:pPr>
        <w:spacing w:line="210" w:lineRule="atLeast"/>
      </w:pPr>
      <w:r>
        <w:rPr>
          <w:rFonts w:ascii="Verdana" w:eastAsia="Verdana" w:hAnsi="Verdana" w:cs="Verdana"/>
        </w:rPr>
        <w:t xml:space="preserve">1) за </w:t>
      </w:r>
      <w:proofErr w:type="spellStart"/>
      <w:r>
        <w:rPr>
          <w:rFonts w:ascii="Verdana" w:eastAsia="Verdana" w:hAnsi="Verdana" w:cs="Verdana"/>
        </w:rPr>
        <w:t>банке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даваоце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лизинга</w:t>
      </w:r>
      <w:proofErr w:type="spellEnd"/>
      <w:r>
        <w:rPr>
          <w:rFonts w:ascii="Verdana" w:eastAsia="Verdana" w:hAnsi="Verdana" w:cs="Verdana"/>
        </w:rPr>
        <w:t>:</w:t>
      </w:r>
    </w:p>
    <w:p w:rsidR="002432F8" w:rsidRDefault="005E0A78">
      <w:pPr>
        <w:spacing w:line="210" w:lineRule="atLeast"/>
      </w:pPr>
      <w:r>
        <w:rPr>
          <w:rFonts w:ascii="Verdana" w:eastAsia="Verdana" w:hAnsi="Verdana" w:cs="Verdana"/>
        </w:rPr>
        <w:t xml:space="preserve">(1) 3,92%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краткорочне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RSD;</w:t>
      </w:r>
    </w:p>
    <w:p w:rsidR="002432F8" w:rsidRDefault="005E0A78">
      <w:pPr>
        <w:spacing w:line="210" w:lineRule="atLeast"/>
      </w:pPr>
      <w:r>
        <w:rPr>
          <w:rFonts w:ascii="Verdana" w:eastAsia="Verdana" w:hAnsi="Verdana" w:cs="Verdana"/>
        </w:rPr>
        <w:t xml:space="preserve">(2) 0,81%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</w:t>
      </w:r>
      <w:r>
        <w:rPr>
          <w:rFonts w:ascii="Verdana" w:eastAsia="Verdana" w:hAnsi="Verdana" w:cs="Verdana"/>
        </w:rPr>
        <w:t>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RSD;</w:t>
      </w:r>
    </w:p>
    <w:p w:rsidR="002432F8" w:rsidRDefault="005E0A78">
      <w:pPr>
        <w:spacing w:line="210" w:lineRule="atLeast"/>
      </w:pPr>
      <w:r>
        <w:rPr>
          <w:rFonts w:ascii="Verdana" w:eastAsia="Verdana" w:hAnsi="Verdana" w:cs="Verdana"/>
        </w:rPr>
        <w:t xml:space="preserve">(3) 4,59%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EUR и </w:t>
      </w:r>
      <w:proofErr w:type="spellStart"/>
      <w:r>
        <w:rPr>
          <w:rFonts w:ascii="Verdana" w:eastAsia="Verdana" w:hAnsi="Verdana" w:cs="Verdana"/>
        </w:rPr>
        <w:t>динарске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индексиране</w:t>
      </w:r>
      <w:proofErr w:type="spellEnd"/>
      <w:r>
        <w:rPr>
          <w:rFonts w:ascii="Verdana" w:eastAsia="Verdana" w:hAnsi="Verdana" w:cs="Verdana"/>
        </w:rPr>
        <w:t xml:space="preserve"> у EUR;</w:t>
      </w:r>
    </w:p>
    <w:p w:rsidR="002432F8" w:rsidRDefault="005E0A78">
      <w:pPr>
        <w:spacing w:line="210" w:lineRule="atLeast"/>
      </w:pPr>
      <w:r>
        <w:rPr>
          <w:rFonts w:ascii="Verdana" w:eastAsia="Verdana" w:hAnsi="Verdana" w:cs="Verdana"/>
        </w:rPr>
        <w:t xml:space="preserve">(4) 5,26%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USD и </w:t>
      </w:r>
      <w:proofErr w:type="spellStart"/>
      <w:r>
        <w:rPr>
          <w:rFonts w:ascii="Verdana" w:eastAsia="Verdana" w:hAnsi="Verdana" w:cs="Verdana"/>
        </w:rPr>
        <w:t>динарске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индексиране</w:t>
      </w:r>
      <w:proofErr w:type="spellEnd"/>
      <w:r>
        <w:rPr>
          <w:rFonts w:ascii="Verdana" w:eastAsia="Verdana" w:hAnsi="Verdana" w:cs="Verdana"/>
        </w:rPr>
        <w:t xml:space="preserve"> у USD;</w:t>
      </w:r>
    </w:p>
    <w:p w:rsidR="002432F8" w:rsidRDefault="005E0A78">
      <w:pPr>
        <w:spacing w:line="210" w:lineRule="atLeast"/>
      </w:pPr>
      <w:r>
        <w:rPr>
          <w:rFonts w:ascii="Verdana" w:eastAsia="Verdana" w:hAnsi="Verdana" w:cs="Verdana"/>
        </w:rPr>
        <w:t xml:space="preserve">(5) 2,75%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CHF и </w:t>
      </w:r>
      <w:proofErr w:type="spellStart"/>
      <w:r>
        <w:rPr>
          <w:rFonts w:ascii="Verdana" w:eastAsia="Verdana" w:hAnsi="Verdana" w:cs="Verdana"/>
        </w:rPr>
        <w:t>динарске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индексиране</w:t>
      </w:r>
      <w:proofErr w:type="spellEnd"/>
      <w:r>
        <w:rPr>
          <w:rFonts w:ascii="Verdana" w:eastAsia="Verdana" w:hAnsi="Verdana" w:cs="Verdana"/>
        </w:rPr>
        <w:t xml:space="preserve"> у CHF;</w:t>
      </w:r>
    </w:p>
    <w:p w:rsidR="002432F8" w:rsidRDefault="005E0A78">
      <w:pPr>
        <w:spacing w:line="210" w:lineRule="atLeast"/>
      </w:pPr>
      <w:r>
        <w:rPr>
          <w:rFonts w:ascii="Verdana" w:eastAsia="Verdana" w:hAnsi="Verdana" w:cs="Verdana"/>
        </w:rPr>
        <w:t xml:space="preserve">(6) 4,09%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SEK и </w:t>
      </w:r>
      <w:proofErr w:type="spellStart"/>
      <w:r>
        <w:rPr>
          <w:rFonts w:ascii="Verdana" w:eastAsia="Verdana" w:hAnsi="Verdana" w:cs="Verdana"/>
        </w:rPr>
        <w:t>динарске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</w:t>
      </w:r>
      <w:r>
        <w:rPr>
          <w:rFonts w:ascii="Verdana" w:eastAsia="Verdana" w:hAnsi="Verdana" w:cs="Verdana"/>
        </w:rPr>
        <w:t>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индексиране</w:t>
      </w:r>
      <w:proofErr w:type="spellEnd"/>
      <w:r>
        <w:rPr>
          <w:rFonts w:ascii="Verdana" w:eastAsia="Verdana" w:hAnsi="Verdana" w:cs="Verdana"/>
        </w:rPr>
        <w:t xml:space="preserve"> у SEK;</w:t>
      </w:r>
    </w:p>
    <w:p w:rsidR="002432F8" w:rsidRDefault="005E0A78">
      <w:pPr>
        <w:spacing w:line="210" w:lineRule="atLeast"/>
      </w:pPr>
      <w:r>
        <w:rPr>
          <w:rFonts w:ascii="Verdana" w:eastAsia="Verdana" w:hAnsi="Verdana" w:cs="Verdana"/>
        </w:rPr>
        <w:t xml:space="preserve">(7) 1,71%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GBP и </w:t>
      </w:r>
      <w:proofErr w:type="spellStart"/>
      <w:r>
        <w:rPr>
          <w:rFonts w:ascii="Verdana" w:eastAsia="Verdana" w:hAnsi="Verdana" w:cs="Verdana"/>
        </w:rPr>
        <w:t>динарске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индексиране</w:t>
      </w:r>
      <w:proofErr w:type="spellEnd"/>
      <w:r>
        <w:rPr>
          <w:rFonts w:ascii="Verdana" w:eastAsia="Verdana" w:hAnsi="Verdana" w:cs="Verdana"/>
        </w:rPr>
        <w:t xml:space="preserve"> у GBP; </w:t>
      </w:r>
    </w:p>
    <w:p w:rsidR="002432F8" w:rsidRDefault="005E0A78">
      <w:pPr>
        <w:spacing w:line="210" w:lineRule="atLeast"/>
      </w:pPr>
      <w:r>
        <w:rPr>
          <w:rFonts w:ascii="Verdana" w:eastAsia="Verdana" w:hAnsi="Verdana" w:cs="Verdana"/>
        </w:rPr>
        <w:t xml:space="preserve">(8) 3,25%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RUB и </w:t>
      </w:r>
      <w:proofErr w:type="spellStart"/>
      <w:r>
        <w:rPr>
          <w:rFonts w:ascii="Verdana" w:eastAsia="Verdana" w:hAnsi="Verdana" w:cs="Verdana"/>
        </w:rPr>
        <w:t>динарске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индексиране</w:t>
      </w:r>
      <w:proofErr w:type="spellEnd"/>
      <w:r>
        <w:rPr>
          <w:rFonts w:ascii="Verdana" w:eastAsia="Verdana" w:hAnsi="Verdana" w:cs="Verdana"/>
        </w:rPr>
        <w:t xml:space="preserve"> у RUB;</w:t>
      </w:r>
    </w:p>
    <w:p w:rsidR="002432F8" w:rsidRDefault="005E0A78">
      <w:pPr>
        <w:spacing w:line="210" w:lineRule="atLeast"/>
      </w:pPr>
      <w:r>
        <w:rPr>
          <w:rFonts w:ascii="Verdana" w:eastAsia="Verdana" w:hAnsi="Verdana" w:cs="Verdana"/>
        </w:rPr>
        <w:t xml:space="preserve">2) за </w:t>
      </w:r>
      <w:proofErr w:type="spellStart"/>
      <w:r>
        <w:rPr>
          <w:rFonts w:ascii="Verdana" w:eastAsia="Verdana" w:hAnsi="Verdana" w:cs="Verdana"/>
        </w:rPr>
        <w:t>друга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привредна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друштва</w:t>
      </w:r>
      <w:proofErr w:type="spellEnd"/>
      <w:r>
        <w:rPr>
          <w:rFonts w:ascii="Verdana" w:eastAsia="Verdana" w:hAnsi="Verdana" w:cs="Verdana"/>
        </w:rPr>
        <w:t>:</w:t>
      </w:r>
    </w:p>
    <w:p w:rsidR="002432F8" w:rsidRDefault="005E0A78">
      <w:pPr>
        <w:spacing w:line="210" w:lineRule="atLeast"/>
      </w:pPr>
      <w:r>
        <w:rPr>
          <w:rFonts w:ascii="Verdana" w:eastAsia="Verdana" w:hAnsi="Verdana" w:cs="Verdana"/>
        </w:rPr>
        <w:t xml:space="preserve">(1) 8,01%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краткорочне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RSD;</w:t>
      </w:r>
    </w:p>
    <w:p w:rsidR="002432F8" w:rsidRDefault="005E0A78">
      <w:pPr>
        <w:spacing w:line="210" w:lineRule="atLeast"/>
      </w:pPr>
      <w:r>
        <w:rPr>
          <w:rFonts w:ascii="Verdana" w:eastAsia="Verdana" w:hAnsi="Verdana" w:cs="Verdana"/>
        </w:rPr>
        <w:t xml:space="preserve">(2) 8,24%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у RSD;</w:t>
      </w:r>
    </w:p>
    <w:p w:rsidR="002432F8" w:rsidRDefault="005E0A78">
      <w:pPr>
        <w:spacing w:line="210" w:lineRule="atLeast"/>
      </w:pPr>
      <w:r>
        <w:rPr>
          <w:rFonts w:ascii="Verdana" w:eastAsia="Verdana" w:hAnsi="Verdana" w:cs="Verdana"/>
        </w:rPr>
        <w:t xml:space="preserve">(3) 6,41%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краткорочне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EUR и </w:t>
      </w:r>
      <w:proofErr w:type="spellStart"/>
      <w:r>
        <w:rPr>
          <w:rFonts w:ascii="Verdana" w:eastAsia="Verdana" w:hAnsi="Verdana" w:cs="Verdana"/>
        </w:rPr>
        <w:t>динарске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индексиране</w:t>
      </w:r>
      <w:proofErr w:type="spellEnd"/>
      <w:r>
        <w:rPr>
          <w:rFonts w:ascii="Verdana" w:eastAsia="Verdana" w:hAnsi="Verdana" w:cs="Verdana"/>
        </w:rPr>
        <w:t xml:space="preserve"> у EUR;</w:t>
      </w:r>
    </w:p>
    <w:p w:rsidR="002432F8" w:rsidRDefault="005E0A78">
      <w:pPr>
        <w:spacing w:line="210" w:lineRule="atLeast"/>
      </w:pPr>
      <w:r>
        <w:rPr>
          <w:rFonts w:ascii="Verdana" w:eastAsia="Verdana" w:hAnsi="Verdana" w:cs="Verdana"/>
        </w:rPr>
        <w:t xml:space="preserve">(4) 6,79%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EUR и </w:t>
      </w:r>
      <w:proofErr w:type="spellStart"/>
      <w:r>
        <w:rPr>
          <w:rFonts w:ascii="Verdana" w:eastAsia="Verdana" w:hAnsi="Verdana" w:cs="Verdana"/>
        </w:rPr>
        <w:t>динарске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индексиране</w:t>
      </w:r>
      <w:proofErr w:type="spellEnd"/>
      <w:r>
        <w:rPr>
          <w:rFonts w:ascii="Verdana" w:eastAsia="Verdana" w:hAnsi="Verdana" w:cs="Verdana"/>
        </w:rPr>
        <w:t xml:space="preserve"> у EUR;</w:t>
      </w:r>
    </w:p>
    <w:p w:rsidR="002432F8" w:rsidRDefault="005E0A78">
      <w:pPr>
        <w:spacing w:line="210" w:lineRule="atLeast"/>
      </w:pPr>
      <w:r>
        <w:rPr>
          <w:rFonts w:ascii="Verdana" w:eastAsia="Verdana" w:hAnsi="Verdana" w:cs="Verdana"/>
        </w:rPr>
        <w:t xml:space="preserve">(5) 7,50%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CHF и </w:t>
      </w:r>
      <w:proofErr w:type="spellStart"/>
      <w:r>
        <w:rPr>
          <w:rFonts w:ascii="Verdana" w:eastAsia="Verdana" w:hAnsi="Verdana" w:cs="Verdana"/>
        </w:rPr>
        <w:t>динарске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индексиране</w:t>
      </w:r>
      <w:proofErr w:type="spellEnd"/>
      <w:r>
        <w:rPr>
          <w:rFonts w:ascii="Verdana" w:eastAsia="Verdana" w:hAnsi="Verdana" w:cs="Verdana"/>
        </w:rPr>
        <w:t xml:space="preserve"> у CHF;</w:t>
      </w:r>
    </w:p>
    <w:p w:rsidR="002432F8" w:rsidRDefault="005E0A78">
      <w:pPr>
        <w:spacing w:line="210" w:lineRule="atLeast"/>
      </w:pPr>
      <w:r>
        <w:rPr>
          <w:rFonts w:ascii="Verdana" w:eastAsia="Verdana" w:hAnsi="Verdana" w:cs="Verdana"/>
        </w:rPr>
        <w:t xml:space="preserve">(6) 8,31%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краткороч</w:t>
      </w:r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USD и </w:t>
      </w:r>
      <w:proofErr w:type="spellStart"/>
      <w:r>
        <w:rPr>
          <w:rFonts w:ascii="Verdana" w:eastAsia="Verdana" w:hAnsi="Verdana" w:cs="Verdana"/>
        </w:rPr>
        <w:t>динарске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индексиране</w:t>
      </w:r>
      <w:proofErr w:type="spellEnd"/>
      <w:r>
        <w:rPr>
          <w:rFonts w:ascii="Verdana" w:eastAsia="Verdana" w:hAnsi="Verdana" w:cs="Verdana"/>
        </w:rPr>
        <w:t xml:space="preserve"> у USD;</w:t>
      </w:r>
    </w:p>
    <w:p w:rsidR="002432F8" w:rsidRDefault="005E0A78">
      <w:pPr>
        <w:spacing w:line="210" w:lineRule="atLeast"/>
      </w:pPr>
      <w:r>
        <w:rPr>
          <w:rFonts w:ascii="Verdana" w:eastAsia="Verdana" w:hAnsi="Verdana" w:cs="Verdana"/>
        </w:rPr>
        <w:t xml:space="preserve">(7) 3,40%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у USD и </w:t>
      </w:r>
      <w:proofErr w:type="spellStart"/>
      <w:r>
        <w:rPr>
          <w:rFonts w:ascii="Verdana" w:eastAsia="Verdana" w:hAnsi="Verdana" w:cs="Verdana"/>
        </w:rPr>
        <w:t>динарске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индексиране</w:t>
      </w:r>
      <w:proofErr w:type="spellEnd"/>
      <w:r>
        <w:rPr>
          <w:rFonts w:ascii="Verdana" w:eastAsia="Verdana" w:hAnsi="Verdana" w:cs="Verdana"/>
        </w:rPr>
        <w:t xml:space="preserve"> у USD.</w:t>
      </w:r>
    </w:p>
    <w:p w:rsidR="002432F8" w:rsidRDefault="005E0A78">
      <w:pPr>
        <w:spacing w:line="210" w:lineRule="atLeast"/>
      </w:pPr>
      <w:proofErr w:type="spellStart"/>
      <w:r>
        <w:rPr>
          <w:rFonts w:ascii="Verdana" w:eastAsia="Verdana" w:hAnsi="Verdana" w:cs="Verdana"/>
        </w:rPr>
        <w:lastRenderedPageBreak/>
        <w:t>Каматне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зајмове</w:t>
      </w:r>
      <w:proofErr w:type="spellEnd"/>
      <w:r>
        <w:rPr>
          <w:rFonts w:ascii="Verdana" w:eastAsia="Verdana" w:hAnsi="Verdana" w:cs="Verdana"/>
        </w:rPr>
        <w:t>.</w:t>
      </w:r>
    </w:p>
    <w:p w:rsidR="002432F8" w:rsidRDefault="005E0A78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3.</w:t>
      </w:r>
    </w:p>
    <w:p w:rsidR="002432F8" w:rsidRDefault="005E0A78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осмог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p w:rsidR="002432F8" w:rsidRDefault="005E0A78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29366 2025 10520 004 009 012 001</w:t>
      </w:r>
    </w:p>
    <w:p w:rsidR="002432F8" w:rsidRDefault="005E0A78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27. </w:t>
      </w:r>
      <w:proofErr w:type="spellStart"/>
      <w:r>
        <w:rPr>
          <w:rFonts w:ascii="Verdana" w:eastAsia="Verdana" w:hAnsi="Verdana" w:cs="Verdana"/>
        </w:rPr>
        <w:t>фебруара</w:t>
      </w:r>
      <w:proofErr w:type="spellEnd"/>
      <w:r>
        <w:rPr>
          <w:rFonts w:ascii="Verdana" w:eastAsia="Verdana" w:hAnsi="Verdana" w:cs="Verdana"/>
        </w:rPr>
        <w:t xml:space="preserve"> 2025.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:rsidR="002432F8" w:rsidRDefault="005E0A78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>,</w:t>
      </w:r>
    </w:p>
    <w:p w:rsidR="002432F8" w:rsidRDefault="005E0A78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Синиша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Мали</w:t>
      </w:r>
      <w:proofErr w:type="spellEnd"/>
      <w:r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sectPr w:rsidR="002432F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F8"/>
    <w:rsid w:val="002432F8"/>
    <w:rsid w:val="005E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0E1D72-3633-42A9-926F-80E23428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2025-03-03T08:55:00Z</dcterms:created>
  <dcterms:modified xsi:type="dcterms:W3CDTF">2025-03-03T08:55:00Z</dcterms:modified>
</cp:coreProperties>
</file>